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8E2" w:rsidRDefault="00DB08E2" w:rsidP="00BC652B">
      <w:pPr>
        <w:tabs>
          <w:tab w:val="left" w:pos="2685"/>
        </w:tabs>
        <w:ind w:firstLine="0"/>
        <w:jc w:val="center"/>
        <w:rPr>
          <w:rFonts w:ascii="Times New Roman" w:hAnsi="Times New Roman" w:cs="Times New Roman"/>
          <w:sz w:val="24"/>
          <w:szCs w:val="24"/>
        </w:rPr>
      </w:pPr>
    </w:p>
    <w:p w:rsidR="004D39C5" w:rsidRDefault="004D39C5" w:rsidP="00BC652B">
      <w:pPr>
        <w:tabs>
          <w:tab w:val="left" w:pos="2685"/>
        </w:tabs>
        <w:ind w:firstLine="0"/>
        <w:jc w:val="center"/>
        <w:rPr>
          <w:rFonts w:ascii="Times New Roman" w:hAnsi="Times New Roman" w:cs="Times New Roman"/>
          <w:sz w:val="24"/>
          <w:szCs w:val="24"/>
        </w:rPr>
      </w:pPr>
    </w:p>
    <w:p w:rsidR="004D39C5" w:rsidRDefault="004D39C5" w:rsidP="00BC652B">
      <w:pPr>
        <w:tabs>
          <w:tab w:val="left" w:pos="2685"/>
        </w:tabs>
        <w:ind w:firstLine="0"/>
        <w:jc w:val="center"/>
        <w:rPr>
          <w:rFonts w:ascii="Times New Roman" w:hAnsi="Times New Roman" w:cs="Times New Roman"/>
          <w:sz w:val="24"/>
          <w:szCs w:val="24"/>
        </w:rPr>
      </w:pPr>
    </w:p>
    <w:p w:rsidR="00DB08E2" w:rsidRDefault="00DB08E2" w:rsidP="00BC652B">
      <w:pPr>
        <w:tabs>
          <w:tab w:val="left" w:pos="2685"/>
        </w:tabs>
        <w:ind w:firstLine="0"/>
        <w:jc w:val="center"/>
        <w:rPr>
          <w:rFonts w:ascii="Times New Roman" w:hAnsi="Times New Roman" w:cs="Times New Roman"/>
          <w:sz w:val="24"/>
          <w:szCs w:val="24"/>
        </w:rPr>
      </w:pPr>
    </w:p>
    <w:p w:rsidR="00DB08E2" w:rsidRDefault="004D39C5" w:rsidP="00BC652B">
      <w:pPr>
        <w:tabs>
          <w:tab w:val="left" w:pos="2685"/>
        </w:tabs>
        <w:ind w:firstLine="0"/>
        <w:jc w:val="center"/>
        <w:rPr>
          <w:rFonts w:ascii="Times New Roman" w:hAnsi="Times New Roman" w:cs="Times New Roman"/>
          <w:sz w:val="24"/>
          <w:szCs w:val="24"/>
        </w:rPr>
      </w:pPr>
      <w:r>
        <w:rPr>
          <w:rFonts w:ascii="Times New Roman" w:hAnsi="Times New Roman" w:cs="Times New Roman"/>
          <w:sz w:val="24"/>
          <w:szCs w:val="24"/>
        </w:rPr>
        <w:t>Name</w:t>
      </w:r>
    </w:p>
    <w:p w:rsidR="004D39C5" w:rsidRDefault="004D39C5" w:rsidP="00BC652B">
      <w:pPr>
        <w:tabs>
          <w:tab w:val="left" w:pos="2685"/>
        </w:tabs>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4D39C5" w:rsidRDefault="004D39C5" w:rsidP="00BC652B">
      <w:pPr>
        <w:tabs>
          <w:tab w:val="left" w:pos="2685"/>
        </w:tabs>
        <w:ind w:firstLine="0"/>
        <w:jc w:val="center"/>
        <w:rPr>
          <w:rFonts w:ascii="Times New Roman" w:hAnsi="Times New Roman" w:cs="Times New Roman"/>
          <w:sz w:val="24"/>
          <w:szCs w:val="24"/>
        </w:rPr>
      </w:pPr>
      <w:r>
        <w:rPr>
          <w:rFonts w:ascii="Times New Roman" w:hAnsi="Times New Roman" w:cs="Times New Roman"/>
          <w:sz w:val="24"/>
          <w:szCs w:val="24"/>
        </w:rPr>
        <w:t>Date</w:t>
      </w:r>
    </w:p>
    <w:p w:rsidR="00907C30" w:rsidRPr="007154B6" w:rsidRDefault="00EE4F62" w:rsidP="00BC652B">
      <w:pPr>
        <w:tabs>
          <w:tab w:val="left" w:pos="2685"/>
        </w:tabs>
        <w:ind w:firstLine="0"/>
        <w:jc w:val="center"/>
        <w:rPr>
          <w:rFonts w:ascii="Times New Roman" w:hAnsi="Times New Roman" w:cs="Times New Roman"/>
          <w:sz w:val="24"/>
          <w:szCs w:val="24"/>
        </w:rPr>
      </w:pPr>
      <w:r w:rsidRPr="007154B6">
        <w:rPr>
          <w:rFonts w:ascii="Times New Roman" w:hAnsi="Times New Roman" w:cs="Times New Roman"/>
          <w:sz w:val="24"/>
          <w:szCs w:val="24"/>
        </w:rPr>
        <w:t>The Dynamics of Malinger and The Consequences in Medicine</w:t>
      </w:r>
    </w:p>
    <w:p w:rsidR="00EE4F62" w:rsidRPr="007154B6" w:rsidRDefault="00EE4F62" w:rsidP="00BC652B">
      <w:pPr>
        <w:tabs>
          <w:tab w:val="left" w:pos="3735"/>
        </w:tabs>
        <w:rPr>
          <w:rFonts w:ascii="Times New Roman" w:hAnsi="Times New Roman" w:cs="Times New Roman"/>
          <w:sz w:val="24"/>
          <w:szCs w:val="24"/>
        </w:rPr>
      </w:pPr>
    </w:p>
    <w:p w:rsidR="00907C30" w:rsidRPr="007154B6" w:rsidRDefault="00907C30" w:rsidP="00BC652B">
      <w:pPr>
        <w:rPr>
          <w:rFonts w:ascii="Times New Roman" w:hAnsi="Times New Roman" w:cs="Times New Roman"/>
          <w:sz w:val="24"/>
          <w:szCs w:val="24"/>
        </w:rPr>
      </w:pPr>
    </w:p>
    <w:p w:rsidR="00907C30" w:rsidRPr="007154B6" w:rsidRDefault="00907C30" w:rsidP="00BC652B">
      <w:pPr>
        <w:rPr>
          <w:rFonts w:ascii="Times New Roman" w:hAnsi="Times New Roman" w:cs="Times New Roman"/>
          <w:sz w:val="24"/>
          <w:szCs w:val="24"/>
        </w:rPr>
      </w:pPr>
    </w:p>
    <w:p w:rsidR="00907C30" w:rsidRPr="007154B6" w:rsidRDefault="00907C30" w:rsidP="00BC652B">
      <w:pPr>
        <w:rPr>
          <w:rFonts w:ascii="Times New Roman" w:hAnsi="Times New Roman" w:cs="Times New Roman"/>
          <w:sz w:val="24"/>
          <w:szCs w:val="24"/>
        </w:rPr>
      </w:pPr>
    </w:p>
    <w:p w:rsidR="00907C30" w:rsidRPr="007154B6" w:rsidRDefault="00907C30" w:rsidP="00BC652B">
      <w:pPr>
        <w:rPr>
          <w:rFonts w:ascii="Times New Roman" w:hAnsi="Times New Roman" w:cs="Times New Roman"/>
          <w:sz w:val="24"/>
          <w:szCs w:val="24"/>
        </w:rPr>
      </w:pPr>
    </w:p>
    <w:p w:rsidR="00907C30" w:rsidRPr="007154B6" w:rsidRDefault="00907C30" w:rsidP="00BC652B">
      <w:pPr>
        <w:rPr>
          <w:rFonts w:ascii="Times New Roman" w:hAnsi="Times New Roman" w:cs="Times New Roman"/>
          <w:sz w:val="24"/>
          <w:szCs w:val="24"/>
        </w:rPr>
      </w:pPr>
    </w:p>
    <w:p w:rsidR="00907C30" w:rsidRPr="007154B6" w:rsidRDefault="00907C30" w:rsidP="00BC652B">
      <w:pPr>
        <w:rPr>
          <w:rFonts w:ascii="Times New Roman" w:hAnsi="Times New Roman" w:cs="Times New Roman"/>
          <w:sz w:val="24"/>
          <w:szCs w:val="24"/>
        </w:rPr>
      </w:pPr>
    </w:p>
    <w:p w:rsidR="00907C30" w:rsidRDefault="00907C30" w:rsidP="00BC652B">
      <w:pPr>
        <w:rPr>
          <w:rFonts w:ascii="Times New Roman" w:hAnsi="Times New Roman" w:cs="Times New Roman"/>
          <w:sz w:val="24"/>
          <w:szCs w:val="24"/>
        </w:rPr>
      </w:pPr>
    </w:p>
    <w:p w:rsidR="00BC652B" w:rsidRDefault="00BC652B" w:rsidP="00BC652B">
      <w:pPr>
        <w:rPr>
          <w:rFonts w:ascii="Times New Roman" w:hAnsi="Times New Roman" w:cs="Times New Roman"/>
          <w:sz w:val="24"/>
          <w:szCs w:val="24"/>
        </w:rPr>
      </w:pPr>
    </w:p>
    <w:p w:rsidR="00BC652B" w:rsidRDefault="00BC652B" w:rsidP="00BC652B">
      <w:pPr>
        <w:rPr>
          <w:rFonts w:ascii="Times New Roman" w:hAnsi="Times New Roman" w:cs="Times New Roman"/>
          <w:sz w:val="24"/>
          <w:szCs w:val="24"/>
        </w:rPr>
      </w:pPr>
    </w:p>
    <w:p w:rsidR="00BC652B" w:rsidRDefault="00BC652B" w:rsidP="00BC652B">
      <w:pPr>
        <w:rPr>
          <w:rFonts w:ascii="Times New Roman" w:hAnsi="Times New Roman" w:cs="Times New Roman"/>
          <w:sz w:val="24"/>
          <w:szCs w:val="24"/>
        </w:rPr>
      </w:pPr>
    </w:p>
    <w:p w:rsidR="00BC652B" w:rsidRDefault="00BC652B" w:rsidP="00BC652B">
      <w:pPr>
        <w:rPr>
          <w:rFonts w:ascii="Times New Roman" w:hAnsi="Times New Roman" w:cs="Times New Roman"/>
          <w:sz w:val="24"/>
          <w:szCs w:val="24"/>
        </w:rPr>
      </w:pPr>
    </w:p>
    <w:p w:rsidR="00BC652B" w:rsidRPr="007154B6" w:rsidRDefault="00BC652B" w:rsidP="00BC652B">
      <w:pPr>
        <w:rPr>
          <w:rFonts w:ascii="Times New Roman" w:hAnsi="Times New Roman" w:cs="Times New Roman"/>
          <w:sz w:val="24"/>
          <w:szCs w:val="24"/>
        </w:rPr>
      </w:pPr>
    </w:p>
    <w:p w:rsidR="00907C30" w:rsidRPr="007154B6" w:rsidRDefault="00907C30" w:rsidP="00BC652B">
      <w:pPr>
        <w:rPr>
          <w:rFonts w:ascii="Times New Roman" w:hAnsi="Times New Roman" w:cs="Times New Roman"/>
          <w:sz w:val="24"/>
          <w:szCs w:val="24"/>
        </w:rPr>
      </w:pPr>
    </w:p>
    <w:p w:rsidR="004D39C5" w:rsidRDefault="004D39C5" w:rsidP="00BC652B">
      <w:pPr>
        <w:ind w:firstLine="0"/>
        <w:jc w:val="center"/>
        <w:rPr>
          <w:rFonts w:ascii="Times New Roman" w:hAnsi="Times New Roman" w:cs="Times New Roman"/>
          <w:sz w:val="24"/>
          <w:szCs w:val="24"/>
        </w:rPr>
      </w:pPr>
    </w:p>
    <w:p w:rsidR="00DB08E2" w:rsidRPr="00DB08E2" w:rsidRDefault="00DB08E2" w:rsidP="00BC652B">
      <w:pPr>
        <w:ind w:firstLine="0"/>
        <w:jc w:val="center"/>
        <w:rPr>
          <w:rFonts w:ascii="Times New Roman" w:hAnsi="Times New Roman" w:cs="Times New Roman"/>
          <w:sz w:val="24"/>
          <w:szCs w:val="24"/>
        </w:rPr>
      </w:pPr>
      <w:r w:rsidRPr="00DB08E2">
        <w:rPr>
          <w:rFonts w:ascii="Times New Roman" w:hAnsi="Times New Roman" w:cs="Times New Roman"/>
          <w:sz w:val="24"/>
          <w:szCs w:val="24"/>
        </w:rPr>
        <w:lastRenderedPageBreak/>
        <w:t>Abstrac</w:t>
      </w:r>
      <w:r w:rsidR="00192B06">
        <w:rPr>
          <w:rFonts w:ascii="Times New Roman" w:hAnsi="Times New Roman" w:cs="Times New Roman"/>
          <w:sz w:val="24"/>
          <w:szCs w:val="24"/>
        </w:rPr>
        <w:t>t</w:t>
      </w:r>
    </w:p>
    <w:p w:rsidR="00DB08E2" w:rsidRPr="00DB08E2"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t>Malingering is a mental illness that could be detected through psychological assessment but has proven to be quite difficult to diagnose and it might require a psychiatrist to look harder for information as that given by the patient may not be reliable. This condition has serious socio-economic effects when it goes undetected as individuals may malinger to avoid consequences of their actions, responsibilities, receive compensation from companies and employers or to receive better treatment in correctional facilities causing others to incur unnecessary costs. This research looks to give a better view of the illness by revealing its details at depth, the causes, and motivation of the illness, viable methods of treatments and most importantly possible methods to prevents its occurrence by considering various studies conduct</w:t>
      </w:r>
      <w:r w:rsidR="00192B06">
        <w:rPr>
          <w:rFonts w:ascii="Times New Roman" w:hAnsi="Times New Roman" w:cs="Times New Roman"/>
          <w:sz w:val="24"/>
          <w:szCs w:val="24"/>
        </w:rPr>
        <w:t xml:space="preserve">ed over time by other scholars </w:t>
      </w:r>
      <w:r w:rsidR="005D385F">
        <w:rPr>
          <w:rFonts w:ascii="Times New Roman" w:hAnsi="Times New Roman" w:cs="Times New Roman"/>
          <w:sz w:val="24"/>
          <w:szCs w:val="24"/>
        </w:rPr>
        <w:t>(Miller</w:t>
      </w:r>
      <w:r w:rsidR="00C1676C">
        <w:rPr>
          <w:rFonts w:ascii="Times New Roman" w:hAnsi="Times New Roman" w:cs="Times New Roman"/>
          <w:sz w:val="24"/>
          <w:szCs w:val="24"/>
        </w:rPr>
        <w:t>, 2000).</w:t>
      </w:r>
    </w:p>
    <w:p w:rsidR="00DB08E2" w:rsidRPr="00DB08E2" w:rsidRDefault="00DB08E2" w:rsidP="00BC652B">
      <w:pPr>
        <w:ind w:firstLine="0"/>
        <w:rPr>
          <w:rFonts w:ascii="Times New Roman" w:hAnsi="Times New Roman" w:cs="Times New Roman"/>
          <w:sz w:val="24"/>
          <w:szCs w:val="24"/>
        </w:rPr>
      </w:pPr>
      <w:r w:rsidRPr="00DB08E2">
        <w:rPr>
          <w:rFonts w:ascii="Times New Roman" w:hAnsi="Times New Roman" w:cs="Times New Roman"/>
          <w:sz w:val="24"/>
          <w:szCs w:val="24"/>
        </w:rPr>
        <w:t>Keywords: malinger, psychological assessment, psychiatric, forensic.</w:t>
      </w:r>
    </w:p>
    <w:p w:rsidR="00DB08E2" w:rsidRPr="00DB08E2" w:rsidRDefault="00DB08E2" w:rsidP="00BC652B">
      <w:pPr>
        <w:ind w:firstLine="0"/>
        <w:rPr>
          <w:rFonts w:ascii="Times New Roman" w:hAnsi="Times New Roman" w:cs="Times New Roman"/>
          <w:sz w:val="24"/>
          <w:szCs w:val="24"/>
        </w:rPr>
      </w:pPr>
    </w:p>
    <w:p w:rsidR="00DB08E2" w:rsidRPr="00DB08E2" w:rsidRDefault="00DB08E2" w:rsidP="00BC652B">
      <w:pPr>
        <w:ind w:firstLine="0"/>
        <w:rPr>
          <w:rFonts w:ascii="Times New Roman" w:hAnsi="Times New Roman" w:cs="Times New Roman"/>
          <w:sz w:val="24"/>
          <w:szCs w:val="24"/>
        </w:rPr>
      </w:pPr>
    </w:p>
    <w:p w:rsidR="00DB08E2" w:rsidRPr="00DB08E2" w:rsidRDefault="00DB08E2" w:rsidP="00BC652B">
      <w:pPr>
        <w:ind w:firstLine="0"/>
        <w:rPr>
          <w:rFonts w:ascii="Times New Roman" w:hAnsi="Times New Roman" w:cs="Times New Roman"/>
          <w:sz w:val="24"/>
          <w:szCs w:val="24"/>
        </w:rPr>
      </w:pPr>
    </w:p>
    <w:p w:rsidR="00DB08E2" w:rsidRPr="00DB08E2" w:rsidRDefault="00DB08E2" w:rsidP="00BC652B">
      <w:pPr>
        <w:ind w:firstLine="0"/>
        <w:rPr>
          <w:rFonts w:ascii="Times New Roman" w:hAnsi="Times New Roman" w:cs="Times New Roman"/>
          <w:sz w:val="24"/>
          <w:szCs w:val="24"/>
        </w:rPr>
      </w:pPr>
    </w:p>
    <w:p w:rsidR="00DB08E2" w:rsidRPr="00DB08E2" w:rsidRDefault="00DB08E2" w:rsidP="00BC652B">
      <w:pPr>
        <w:ind w:firstLine="0"/>
        <w:rPr>
          <w:rFonts w:ascii="Times New Roman" w:hAnsi="Times New Roman" w:cs="Times New Roman"/>
          <w:sz w:val="24"/>
          <w:szCs w:val="24"/>
        </w:rPr>
      </w:pPr>
    </w:p>
    <w:p w:rsidR="00DB08E2" w:rsidRPr="00DB08E2" w:rsidRDefault="00DB08E2" w:rsidP="00BC652B">
      <w:pPr>
        <w:ind w:firstLine="0"/>
        <w:rPr>
          <w:rFonts w:ascii="Times New Roman" w:hAnsi="Times New Roman" w:cs="Times New Roman"/>
          <w:sz w:val="24"/>
          <w:szCs w:val="24"/>
        </w:rPr>
      </w:pPr>
    </w:p>
    <w:p w:rsidR="00DB08E2" w:rsidRDefault="00DB08E2" w:rsidP="00BC652B">
      <w:pPr>
        <w:ind w:firstLine="0"/>
        <w:rPr>
          <w:rFonts w:ascii="Times New Roman" w:hAnsi="Times New Roman" w:cs="Times New Roman"/>
          <w:sz w:val="24"/>
          <w:szCs w:val="24"/>
        </w:rPr>
      </w:pPr>
    </w:p>
    <w:p w:rsidR="00BC652B" w:rsidRDefault="00BC652B" w:rsidP="00BC652B">
      <w:pPr>
        <w:ind w:firstLine="0"/>
        <w:rPr>
          <w:rFonts w:ascii="Times New Roman" w:hAnsi="Times New Roman" w:cs="Times New Roman"/>
          <w:sz w:val="24"/>
          <w:szCs w:val="24"/>
        </w:rPr>
      </w:pPr>
    </w:p>
    <w:p w:rsidR="00BC652B" w:rsidRDefault="00BC652B" w:rsidP="00BC652B">
      <w:pPr>
        <w:ind w:firstLine="0"/>
        <w:rPr>
          <w:rFonts w:ascii="Times New Roman" w:hAnsi="Times New Roman" w:cs="Times New Roman"/>
          <w:sz w:val="24"/>
          <w:szCs w:val="24"/>
        </w:rPr>
      </w:pPr>
    </w:p>
    <w:p w:rsidR="00BC652B" w:rsidRDefault="00BC652B" w:rsidP="00BC652B">
      <w:pPr>
        <w:ind w:firstLine="0"/>
        <w:rPr>
          <w:rFonts w:ascii="Times New Roman" w:hAnsi="Times New Roman" w:cs="Times New Roman"/>
          <w:sz w:val="24"/>
          <w:szCs w:val="24"/>
        </w:rPr>
      </w:pPr>
    </w:p>
    <w:p w:rsidR="00BC652B" w:rsidRDefault="00BC652B" w:rsidP="00BC652B">
      <w:pPr>
        <w:ind w:firstLine="0"/>
        <w:rPr>
          <w:rFonts w:ascii="Times New Roman" w:hAnsi="Times New Roman" w:cs="Times New Roman"/>
          <w:sz w:val="24"/>
          <w:szCs w:val="24"/>
        </w:rPr>
      </w:pPr>
    </w:p>
    <w:p w:rsidR="00BC652B" w:rsidRPr="00DB08E2" w:rsidRDefault="00BC652B" w:rsidP="00BC652B">
      <w:pPr>
        <w:ind w:firstLine="0"/>
        <w:rPr>
          <w:rFonts w:ascii="Times New Roman" w:hAnsi="Times New Roman" w:cs="Times New Roman"/>
          <w:sz w:val="24"/>
          <w:szCs w:val="24"/>
        </w:rPr>
      </w:pPr>
    </w:p>
    <w:p w:rsidR="00AB5C2A" w:rsidRDefault="00AB5C2A" w:rsidP="00BC652B">
      <w:pPr>
        <w:ind w:firstLine="0"/>
        <w:jc w:val="center"/>
        <w:rPr>
          <w:rFonts w:ascii="Times New Roman" w:hAnsi="Times New Roman" w:cs="Times New Roman"/>
          <w:sz w:val="24"/>
          <w:szCs w:val="24"/>
        </w:rPr>
      </w:pPr>
    </w:p>
    <w:p w:rsidR="00DB08E2" w:rsidRPr="004A3CF7" w:rsidRDefault="00DB08E2" w:rsidP="00BC652B">
      <w:pPr>
        <w:ind w:firstLine="0"/>
        <w:jc w:val="center"/>
        <w:rPr>
          <w:rFonts w:ascii="Times New Roman" w:hAnsi="Times New Roman" w:cs="Times New Roman"/>
          <w:b/>
          <w:sz w:val="24"/>
          <w:szCs w:val="24"/>
        </w:rPr>
      </w:pPr>
      <w:r w:rsidRPr="004A3CF7">
        <w:rPr>
          <w:rFonts w:ascii="Times New Roman" w:hAnsi="Times New Roman" w:cs="Times New Roman"/>
          <w:b/>
          <w:sz w:val="24"/>
          <w:szCs w:val="24"/>
        </w:rPr>
        <w:lastRenderedPageBreak/>
        <w:t>Malingering Concept and Definition</w:t>
      </w:r>
    </w:p>
    <w:p w:rsidR="00DB08E2" w:rsidRPr="00DB08E2"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t>Malingering is defined as intentionally projecting exaggerated physical and mental symptoms that are false to suggest that one is ill either for personal benefits or to avoid responsibilities like school work. However, it is important to note that mental illnesses like dissociative identity disorder (DID), could be mistaken for malingering or vice versa. This fabrication of symptoms to suggest both physical and mental illnesses is an illness by itself and a common practice that psychologists encounter often i</w:t>
      </w:r>
      <w:r w:rsidR="00192B06">
        <w:rPr>
          <w:rFonts w:ascii="Times New Roman" w:hAnsi="Times New Roman" w:cs="Times New Roman"/>
          <w:sz w:val="24"/>
          <w:szCs w:val="24"/>
        </w:rPr>
        <w:t>n the forensic psychology field</w:t>
      </w:r>
      <w:r w:rsidR="00712366">
        <w:rPr>
          <w:rFonts w:ascii="Times New Roman" w:hAnsi="Times New Roman" w:cs="Times New Roman"/>
          <w:sz w:val="24"/>
          <w:szCs w:val="24"/>
        </w:rPr>
        <w:t xml:space="preserve"> (Turner, 1997</w:t>
      </w:r>
      <w:r w:rsidRPr="00DB08E2">
        <w:rPr>
          <w:rFonts w:ascii="Times New Roman" w:hAnsi="Times New Roman" w:cs="Times New Roman"/>
          <w:sz w:val="24"/>
          <w:szCs w:val="24"/>
        </w:rPr>
        <w:t xml:space="preserve">). </w:t>
      </w:r>
    </w:p>
    <w:p w:rsidR="00DB08E2" w:rsidRPr="00DB08E2"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t xml:space="preserve">Individuals malinger mental illnesses like depression whose symptoms can be easily emulated and despite the fact, there are tools devised to detect malinger, most are not totally reliable because they depend on the interview of a patient and the probability of recording false information is high. Common cases include instances where patients fake to be incapacitated mentally to receive treatments that are not harsh after they have done things that are against the law or to </w:t>
      </w:r>
      <w:r w:rsidR="00712366">
        <w:rPr>
          <w:rFonts w:ascii="Times New Roman" w:hAnsi="Times New Roman" w:cs="Times New Roman"/>
          <w:sz w:val="24"/>
          <w:szCs w:val="24"/>
        </w:rPr>
        <w:t>frustrate investigations (Malone, 2007</w:t>
      </w:r>
      <w:r w:rsidRPr="00DB08E2">
        <w:rPr>
          <w:rFonts w:ascii="Times New Roman" w:hAnsi="Times New Roman" w:cs="Times New Roman"/>
          <w:sz w:val="24"/>
          <w:szCs w:val="24"/>
        </w:rPr>
        <w:t>). Other cases include individuals pretending to be injured physically in their lines of duties in order to be compensated by insurance companies or the government as well as those that simply want to avoid responsibilities.</w:t>
      </w:r>
    </w:p>
    <w:p w:rsidR="00DB08E2" w:rsidRPr="004A3CF7" w:rsidRDefault="00DB08E2" w:rsidP="00BC652B">
      <w:pPr>
        <w:ind w:firstLine="0"/>
        <w:jc w:val="center"/>
        <w:rPr>
          <w:rFonts w:ascii="Times New Roman" w:hAnsi="Times New Roman" w:cs="Times New Roman"/>
          <w:b/>
          <w:sz w:val="24"/>
          <w:szCs w:val="24"/>
        </w:rPr>
      </w:pPr>
      <w:r w:rsidRPr="004A3CF7">
        <w:rPr>
          <w:rFonts w:ascii="Times New Roman" w:hAnsi="Times New Roman" w:cs="Times New Roman"/>
          <w:b/>
          <w:sz w:val="24"/>
          <w:szCs w:val="24"/>
        </w:rPr>
        <w:t>History and Coining of the Term Malinger</w:t>
      </w:r>
    </w:p>
    <w:p w:rsidR="00DB08E2" w:rsidRPr="00DB08E2"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t>The term malingering was initially introduced in the year 1785 in a book that was titled Groves Dictionary of the Vulgar Tongues by various writers of the seventeenth century that were concerned with medical Jurisprudence. This had become an area of concern because a considerable number of people had developed the habit of fake illnesses for their personal benefits. Historically, this practice happened through ancient and biblical time but it is in the seventeenth century that scientists put the focus on the study of the issue. When industries came up with policies to financially compensate their workers for injuries incurred whether mental or physical, the number of individuals reporting cases of injuries rose steadily over the years through to the nineteenth century and this raised concer</w:t>
      </w:r>
      <w:r w:rsidR="00712366">
        <w:rPr>
          <w:rFonts w:ascii="Times New Roman" w:hAnsi="Times New Roman" w:cs="Times New Roman"/>
          <w:sz w:val="24"/>
          <w:szCs w:val="24"/>
        </w:rPr>
        <w:t>n of malingering. Studies, (Turner</w:t>
      </w:r>
      <w:r w:rsidRPr="00DB08E2">
        <w:rPr>
          <w:rFonts w:ascii="Times New Roman" w:hAnsi="Times New Roman" w:cs="Times New Roman"/>
          <w:sz w:val="24"/>
          <w:szCs w:val="24"/>
        </w:rPr>
        <w:t xml:space="preserve">, </w:t>
      </w:r>
      <w:r w:rsidR="00712366">
        <w:rPr>
          <w:rFonts w:ascii="Times New Roman" w:hAnsi="Times New Roman" w:cs="Times New Roman"/>
          <w:sz w:val="24"/>
          <w:szCs w:val="24"/>
        </w:rPr>
        <w:t>1997, p. 409</w:t>
      </w:r>
      <w:r w:rsidRPr="00DB08E2">
        <w:rPr>
          <w:rFonts w:ascii="Times New Roman" w:hAnsi="Times New Roman" w:cs="Times New Roman"/>
          <w:sz w:val="24"/>
          <w:szCs w:val="24"/>
        </w:rPr>
        <w:t>), suggest that during that period, medical officers took the responsibility to protect the state and even other companies from individuals who would malinger to get compensated.</w:t>
      </w:r>
    </w:p>
    <w:p w:rsidR="00DB08E2" w:rsidRPr="00DB08E2"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lastRenderedPageBreak/>
        <w:t xml:space="preserve">The fear that the malingering cases would increase did not come to pass and the medical officers relaxed until the </w:t>
      </w:r>
      <w:r w:rsidR="005273AE" w:rsidRPr="00DB08E2">
        <w:rPr>
          <w:rFonts w:ascii="Times New Roman" w:hAnsi="Times New Roman" w:cs="Times New Roman"/>
          <w:sz w:val="24"/>
          <w:szCs w:val="24"/>
        </w:rPr>
        <w:t>First World War</w:t>
      </w:r>
      <w:r w:rsidRPr="00DB08E2">
        <w:rPr>
          <w:rFonts w:ascii="Times New Roman" w:hAnsi="Times New Roman" w:cs="Times New Roman"/>
          <w:sz w:val="24"/>
          <w:szCs w:val="24"/>
        </w:rPr>
        <w:t xml:space="preserve"> happened and soldiers were reported to malinger to avoid military duties. Doctors noticed that a considerable number of soldiers developed peculiar symptoms that could not be explained medically. This raised concerns to the state about war neurosis as well as other psychiatric disorders. It was not decided whether doctors should treat the patients suspected of malingering or simply report them to the relevant authorities for di</w:t>
      </w:r>
      <w:r w:rsidR="00C1676C">
        <w:rPr>
          <w:rFonts w:ascii="Times New Roman" w:hAnsi="Times New Roman" w:cs="Times New Roman"/>
          <w:sz w:val="24"/>
          <w:szCs w:val="24"/>
        </w:rPr>
        <w:t>sciplinary actions, (Turner, 1997),</w:t>
      </w:r>
      <w:r w:rsidRPr="00DB08E2">
        <w:rPr>
          <w:rFonts w:ascii="Times New Roman" w:hAnsi="Times New Roman" w:cs="Times New Roman"/>
          <w:sz w:val="24"/>
          <w:szCs w:val="24"/>
        </w:rPr>
        <w:t xml:space="preserve"> since performance would naturally be affected negatively if soldiers were made to go to war against their will whether genuinely ill or not.</w:t>
      </w:r>
    </w:p>
    <w:p w:rsidR="00DB08E2" w:rsidRPr="00DB08E2" w:rsidRDefault="00DB08E2" w:rsidP="00C1676C">
      <w:pPr>
        <w:ind w:firstLine="720"/>
        <w:rPr>
          <w:rFonts w:ascii="Times New Roman" w:hAnsi="Times New Roman" w:cs="Times New Roman"/>
          <w:sz w:val="24"/>
          <w:szCs w:val="24"/>
        </w:rPr>
      </w:pPr>
      <w:r w:rsidRPr="00DB08E2">
        <w:rPr>
          <w:rFonts w:ascii="Times New Roman" w:hAnsi="Times New Roman" w:cs="Times New Roman"/>
          <w:sz w:val="24"/>
          <w:szCs w:val="24"/>
        </w:rPr>
        <w:t>Even after the war, malingering cases were still rampant where cases of back pains</w:t>
      </w:r>
      <w:r w:rsidR="00C1676C">
        <w:rPr>
          <w:rFonts w:ascii="Times New Roman" w:hAnsi="Times New Roman" w:cs="Times New Roman"/>
          <w:sz w:val="24"/>
          <w:szCs w:val="24"/>
        </w:rPr>
        <w:t xml:space="preserve"> were often reported</w:t>
      </w:r>
      <w:r w:rsidRPr="00DB08E2">
        <w:rPr>
          <w:rFonts w:ascii="Times New Roman" w:hAnsi="Times New Roman" w:cs="Times New Roman"/>
          <w:sz w:val="24"/>
          <w:szCs w:val="24"/>
        </w:rPr>
        <w:t>. With the increased number of incidences, the focus shifted from ways to detect malingering to trying to understand and define the condition and from that point, medical professionals began considering it a mental disorder. Doctors were even criticized for giving the condition a medical term as it was seen as tho</w:t>
      </w:r>
      <w:r w:rsidR="00C1676C">
        <w:rPr>
          <w:rFonts w:ascii="Times New Roman" w:hAnsi="Times New Roman" w:cs="Times New Roman"/>
          <w:sz w:val="24"/>
          <w:szCs w:val="24"/>
        </w:rPr>
        <w:t>ugh they condoned malingering (Turner, 1997).</w:t>
      </w:r>
    </w:p>
    <w:p w:rsidR="00DB08E2" w:rsidRPr="005273AE" w:rsidRDefault="00DB08E2" w:rsidP="00BC652B">
      <w:pPr>
        <w:ind w:firstLine="0"/>
        <w:jc w:val="center"/>
        <w:rPr>
          <w:rFonts w:ascii="Times New Roman" w:hAnsi="Times New Roman" w:cs="Times New Roman"/>
          <w:b/>
          <w:sz w:val="24"/>
          <w:szCs w:val="24"/>
        </w:rPr>
      </w:pPr>
      <w:r w:rsidRPr="005273AE">
        <w:rPr>
          <w:rFonts w:ascii="Times New Roman" w:hAnsi="Times New Roman" w:cs="Times New Roman"/>
          <w:b/>
          <w:sz w:val="24"/>
          <w:szCs w:val="24"/>
        </w:rPr>
        <w:t>Criteria for Diagnos</w:t>
      </w:r>
      <w:r w:rsidR="005273AE">
        <w:rPr>
          <w:rFonts w:ascii="Times New Roman" w:hAnsi="Times New Roman" w:cs="Times New Roman"/>
          <w:b/>
          <w:sz w:val="24"/>
          <w:szCs w:val="24"/>
        </w:rPr>
        <w:t>is According to DSM 5 Edition</w:t>
      </w:r>
    </w:p>
    <w:p w:rsidR="00B00963"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t>During forensic evaluations, the assessment of malingering is very important as it can help the investigators avoid losing important sources of information due to the presumption that one might be mentally incapacitated. For diagnosis, a doctor begins by examining the patient physically using an open-ended interview to get a general overview of the patient’s men</w:t>
      </w:r>
      <w:r w:rsidR="00712366">
        <w:rPr>
          <w:rFonts w:ascii="Times New Roman" w:hAnsi="Times New Roman" w:cs="Times New Roman"/>
          <w:sz w:val="24"/>
          <w:szCs w:val="24"/>
        </w:rPr>
        <w:t>tal and physical state (Malone, 200</w:t>
      </w:r>
      <w:r w:rsidRPr="00DB08E2">
        <w:rPr>
          <w:rFonts w:ascii="Times New Roman" w:hAnsi="Times New Roman" w:cs="Times New Roman"/>
          <w:sz w:val="24"/>
          <w:szCs w:val="24"/>
        </w:rPr>
        <w:t xml:space="preserve">7). The doctor might as well try and find the timeline of their emotional events then crosscheck with their description to find inconsistencies. The criteria for diagnosis include;- </w:t>
      </w:r>
    </w:p>
    <w:p w:rsidR="00DB08E2" w:rsidRDefault="00DB08E2" w:rsidP="00BC652B">
      <w:pPr>
        <w:pStyle w:val="ListParagraph"/>
        <w:numPr>
          <w:ilvl w:val="0"/>
          <w:numId w:val="3"/>
        </w:numPr>
        <w:rPr>
          <w:rFonts w:ascii="Times New Roman" w:hAnsi="Times New Roman" w:cs="Times New Roman"/>
          <w:sz w:val="24"/>
          <w:szCs w:val="24"/>
        </w:rPr>
      </w:pPr>
      <w:r w:rsidRPr="00B00963">
        <w:rPr>
          <w:rFonts w:ascii="Times New Roman" w:hAnsi="Times New Roman" w:cs="Times New Roman"/>
          <w:sz w:val="24"/>
          <w:szCs w:val="24"/>
        </w:rPr>
        <w:t>Falsifying physical, psychological symptoms or both</w:t>
      </w:r>
    </w:p>
    <w:p w:rsidR="00342263" w:rsidRDefault="00DB08E2" w:rsidP="00BC652B">
      <w:pPr>
        <w:pStyle w:val="ListParagraph"/>
        <w:numPr>
          <w:ilvl w:val="0"/>
          <w:numId w:val="3"/>
        </w:numPr>
        <w:rPr>
          <w:rFonts w:ascii="Times New Roman" w:hAnsi="Times New Roman" w:cs="Times New Roman"/>
          <w:sz w:val="24"/>
          <w:szCs w:val="24"/>
        </w:rPr>
      </w:pPr>
      <w:r w:rsidRPr="00342263">
        <w:rPr>
          <w:rFonts w:ascii="Times New Roman" w:hAnsi="Times New Roman" w:cs="Times New Roman"/>
          <w:sz w:val="24"/>
          <w:szCs w:val="24"/>
        </w:rPr>
        <w:t>Presentation of the individual to others as impaired, injured, mentally or physically ill.</w:t>
      </w:r>
    </w:p>
    <w:p w:rsidR="00342263" w:rsidRDefault="00DB08E2" w:rsidP="00BC652B">
      <w:pPr>
        <w:pStyle w:val="ListParagraph"/>
        <w:numPr>
          <w:ilvl w:val="0"/>
          <w:numId w:val="3"/>
        </w:numPr>
        <w:rPr>
          <w:rFonts w:ascii="Times New Roman" w:hAnsi="Times New Roman" w:cs="Times New Roman"/>
          <w:sz w:val="24"/>
          <w:szCs w:val="24"/>
        </w:rPr>
      </w:pPr>
      <w:r w:rsidRPr="00342263">
        <w:rPr>
          <w:rFonts w:ascii="Times New Roman" w:hAnsi="Times New Roman" w:cs="Times New Roman"/>
          <w:sz w:val="24"/>
          <w:szCs w:val="24"/>
        </w:rPr>
        <w:t>Evident deceptive behavior even in cases where there are no personal gains as well as external incentives.</w:t>
      </w:r>
    </w:p>
    <w:p w:rsidR="00DB08E2" w:rsidRPr="00DB08E2" w:rsidRDefault="00DB08E2" w:rsidP="00BC652B">
      <w:pPr>
        <w:pStyle w:val="ListParagraph"/>
        <w:numPr>
          <w:ilvl w:val="0"/>
          <w:numId w:val="3"/>
        </w:numPr>
        <w:rPr>
          <w:rFonts w:ascii="Times New Roman" w:hAnsi="Times New Roman" w:cs="Times New Roman"/>
          <w:sz w:val="24"/>
          <w:szCs w:val="24"/>
        </w:rPr>
      </w:pPr>
      <w:r w:rsidRPr="00DB08E2">
        <w:rPr>
          <w:rFonts w:ascii="Times New Roman" w:hAnsi="Times New Roman" w:cs="Times New Roman"/>
          <w:sz w:val="24"/>
          <w:szCs w:val="24"/>
        </w:rPr>
        <w:t xml:space="preserve"> The condition an individual has cannot be explained medically or through a different mental disorder.</w:t>
      </w:r>
    </w:p>
    <w:p w:rsidR="00DB08E2" w:rsidRPr="00DB08E2" w:rsidRDefault="00DB08E2" w:rsidP="00BC652B">
      <w:pPr>
        <w:ind w:firstLine="360"/>
        <w:rPr>
          <w:rFonts w:ascii="Times New Roman" w:hAnsi="Times New Roman" w:cs="Times New Roman"/>
          <w:sz w:val="24"/>
          <w:szCs w:val="24"/>
        </w:rPr>
      </w:pPr>
      <w:r w:rsidRPr="00DB08E2">
        <w:rPr>
          <w:rFonts w:ascii="Times New Roman" w:hAnsi="Times New Roman" w:cs="Times New Roman"/>
          <w:sz w:val="24"/>
          <w:szCs w:val="24"/>
        </w:rPr>
        <w:t>In cases where this mental disorder is serious and physical injuries are true, an individual is not able to refrain from the behavior even when it</w:t>
      </w:r>
      <w:r w:rsidR="00C1676C">
        <w:rPr>
          <w:rFonts w:ascii="Times New Roman" w:hAnsi="Times New Roman" w:cs="Times New Roman"/>
          <w:sz w:val="24"/>
          <w:szCs w:val="24"/>
        </w:rPr>
        <w:t xml:space="preserve"> is extremely dangerous</w:t>
      </w:r>
      <w:r w:rsidRPr="00DB08E2">
        <w:rPr>
          <w:rFonts w:ascii="Times New Roman" w:hAnsi="Times New Roman" w:cs="Times New Roman"/>
          <w:sz w:val="24"/>
          <w:szCs w:val="24"/>
        </w:rPr>
        <w:t xml:space="preserve">. The fact that they do </w:t>
      </w:r>
      <w:r w:rsidRPr="00DB08E2">
        <w:rPr>
          <w:rFonts w:ascii="Times New Roman" w:hAnsi="Times New Roman" w:cs="Times New Roman"/>
          <w:sz w:val="24"/>
          <w:szCs w:val="24"/>
        </w:rPr>
        <w:lastRenderedPageBreak/>
        <w:t>it deliberately does not mean that individuals with this condition can fully control their actions and in very serious cases some are willing to undergo severe hardships and suffer to cover up their fal</w:t>
      </w:r>
      <w:r w:rsidR="00C1676C">
        <w:rPr>
          <w:rFonts w:ascii="Times New Roman" w:hAnsi="Times New Roman" w:cs="Times New Roman"/>
          <w:sz w:val="24"/>
          <w:szCs w:val="24"/>
        </w:rPr>
        <w:t>se symptoms</w:t>
      </w:r>
      <w:r w:rsidRPr="00DB08E2">
        <w:rPr>
          <w:rFonts w:ascii="Times New Roman" w:hAnsi="Times New Roman" w:cs="Times New Roman"/>
          <w:sz w:val="24"/>
          <w:szCs w:val="24"/>
        </w:rPr>
        <w:t>.</w:t>
      </w:r>
    </w:p>
    <w:p w:rsidR="00DB08E2" w:rsidRPr="001F0D26" w:rsidRDefault="00DB08E2" w:rsidP="00BC652B">
      <w:pPr>
        <w:ind w:firstLine="0"/>
        <w:jc w:val="center"/>
        <w:rPr>
          <w:rFonts w:ascii="Times New Roman" w:hAnsi="Times New Roman" w:cs="Times New Roman"/>
          <w:b/>
          <w:sz w:val="24"/>
          <w:szCs w:val="24"/>
        </w:rPr>
      </w:pPr>
      <w:r w:rsidRPr="001F0D26">
        <w:rPr>
          <w:rFonts w:ascii="Times New Roman" w:hAnsi="Times New Roman" w:cs="Times New Roman"/>
          <w:b/>
          <w:sz w:val="24"/>
          <w:szCs w:val="24"/>
        </w:rPr>
        <w:t>Charact</w:t>
      </w:r>
      <w:r w:rsidR="00342263" w:rsidRPr="001F0D26">
        <w:rPr>
          <w:rFonts w:ascii="Times New Roman" w:hAnsi="Times New Roman" w:cs="Times New Roman"/>
          <w:b/>
          <w:sz w:val="24"/>
          <w:szCs w:val="24"/>
        </w:rPr>
        <w:t>ers and Symptoms of Malingering</w:t>
      </w:r>
    </w:p>
    <w:p w:rsidR="00DB08E2" w:rsidRPr="00DB08E2"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t xml:space="preserve">Malingering has no definite symptoms as individuals vary. It is however associated with antisocial personality disorder </w:t>
      </w:r>
      <w:r w:rsidR="00BE5AF3">
        <w:rPr>
          <w:rFonts w:ascii="Times New Roman" w:hAnsi="Times New Roman" w:cs="Times New Roman"/>
          <w:sz w:val="24"/>
          <w:szCs w:val="24"/>
        </w:rPr>
        <w:t>(Turner, 1997),</w:t>
      </w:r>
      <w:r w:rsidR="00C325EC">
        <w:rPr>
          <w:rFonts w:ascii="Times New Roman" w:hAnsi="Times New Roman" w:cs="Times New Roman"/>
          <w:sz w:val="24"/>
          <w:szCs w:val="24"/>
        </w:rPr>
        <w:t xml:space="preserve"> </w:t>
      </w:r>
      <w:r w:rsidRPr="00DB08E2">
        <w:rPr>
          <w:rFonts w:ascii="Times New Roman" w:hAnsi="Times New Roman" w:cs="Times New Roman"/>
          <w:sz w:val="24"/>
          <w:szCs w:val="24"/>
        </w:rPr>
        <w:t>meaning people that have a history of antisocial behaviors are potential suspects. There are signs that would make one suspicious of the genuineness an individual’s actions. Involvement with criminal or civil action as well as people that are expected to join the military would make those handling the case and those in authority stay alert to notice peculiar tendencies that do not appear genuine. Individuals that are not willing to cooperate with a doctor’s recommendations are also considered to contain t</w:t>
      </w:r>
      <w:r w:rsidR="00BE5AF3">
        <w:rPr>
          <w:rFonts w:ascii="Times New Roman" w:hAnsi="Times New Roman" w:cs="Times New Roman"/>
          <w:sz w:val="24"/>
          <w:szCs w:val="24"/>
        </w:rPr>
        <w:t>he possibilities of malingering</w:t>
      </w:r>
      <w:r w:rsidRPr="00DB08E2">
        <w:rPr>
          <w:rFonts w:ascii="Times New Roman" w:hAnsi="Times New Roman" w:cs="Times New Roman"/>
          <w:sz w:val="24"/>
          <w:szCs w:val="24"/>
        </w:rPr>
        <w:t>.</w:t>
      </w:r>
    </w:p>
    <w:p w:rsidR="00DB08E2" w:rsidRPr="00DB08E2" w:rsidRDefault="00DB08E2" w:rsidP="00BE5AF3">
      <w:pPr>
        <w:ind w:firstLine="720"/>
        <w:rPr>
          <w:rFonts w:ascii="Times New Roman" w:hAnsi="Times New Roman" w:cs="Times New Roman"/>
          <w:sz w:val="24"/>
          <w:szCs w:val="24"/>
        </w:rPr>
      </w:pPr>
      <w:r w:rsidRPr="00DB08E2">
        <w:rPr>
          <w:rFonts w:ascii="Times New Roman" w:hAnsi="Times New Roman" w:cs="Times New Roman"/>
          <w:sz w:val="24"/>
          <w:szCs w:val="24"/>
        </w:rPr>
        <w:t>Individuals trying to convince medical doctors that they feel a certain way and that they have a particular disease after gaining information from medical texts about the symptoms of the disease, overdosing on over the counter drugs to induce fever, engaging in too many exercises to cause muscle strain and pain as well as cases where individuals’ health report extremely differs with that of the doctor, are instances where malingering is suspected. Secondary gains can also be used to detect malingering behavior such as homeless people looking to be admitted to hospitals to use the beds at night and prisoners that are trying to avoid incarceration. Malingerers prefer pretending to be mentally ill because mental disorders are not easy to point out for verification or disapproval and most pretend to be depresse</w:t>
      </w:r>
      <w:r w:rsidR="00BE5AF3">
        <w:rPr>
          <w:rFonts w:ascii="Times New Roman" w:hAnsi="Times New Roman" w:cs="Times New Roman"/>
          <w:sz w:val="24"/>
          <w:szCs w:val="24"/>
        </w:rPr>
        <w:t>d and suicidal (Turner, 1997).</w:t>
      </w:r>
    </w:p>
    <w:p w:rsidR="00DB08E2" w:rsidRPr="00B76FA6" w:rsidRDefault="00B76FA6" w:rsidP="00C325EC">
      <w:pPr>
        <w:ind w:firstLine="0"/>
        <w:jc w:val="center"/>
        <w:rPr>
          <w:rFonts w:ascii="Times New Roman" w:hAnsi="Times New Roman" w:cs="Times New Roman"/>
          <w:b/>
          <w:sz w:val="24"/>
          <w:szCs w:val="24"/>
        </w:rPr>
      </w:pPr>
      <w:r w:rsidRPr="00B76FA6">
        <w:rPr>
          <w:rFonts w:ascii="Times New Roman" w:hAnsi="Times New Roman" w:cs="Times New Roman"/>
          <w:b/>
          <w:sz w:val="24"/>
          <w:szCs w:val="24"/>
        </w:rPr>
        <w:t>Types of Malingering</w:t>
      </w:r>
    </w:p>
    <w:p w:rsidR="00DB08E2" w:rsidRPr="00DB08E2"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t xml:space="preserve">There are basically three categories of malingering which are pure malingering, partial malingering and false imputation. For pure malingering, there is no disorder associated and the patient is totally pretending to have illnesses that they do not have probably for other gains. Partial malingering is characterized by underlying disorders that cause an individual to fake illnesses or exaggerate the already present symptoms. In this case, it is also done to get out of a </w:t>
      </w:r>
      <w:r w:rsidR="00BE5AF3">
        <w:rPr>
          <w:rFonts w:ascii="Times New Roman" w:hAnsi="Times New Roman" w:cs="Times New Roman"/>
          <w:sz w:val="24"/>
          <w:szCs w:val="24"/>
        </w:rPr>
        <w:t>situation (Turner, 1997, p. 410)</w:t>
      </w:r>
      <w:r w:rsidRPr="00DB08E2">
        <w:rPr>
          <w:rFonts w:ascii="Times New Roman" w:hAnsi="Times New Roman" w:cs="Times New Roman"/>
          <w:sz w:val="24"/>
          <w:szCs w:val="24"/>
        </w:rPr>
        <w:t>.False imputation is where an individual actually suffers from an illness but directs it to another cause like for instance when an individual already has post-</w:t>
      </w:r>
      <w:r w:rsidRPr="00DB08E2">
        <w:rPr>
          <w:rFonts w:ascii="Times New Roman" w:hAnsi="Times New Roman" w:cs="Times New Roman"/>
          <w:sz w:val="24"/>
          <w:szCs w:val="24"/>
        </w:rPr>
        <w:lastRenderedPageBreak/>
        <w:t xml:space="preserve">traumatic stress disorder then suffers an accident and pretends that the illness was caused by the accident maybe because they want to have their medical bills taken care of. </w:t>
      </w:r>
    </w:p>
    <w:p w:rsidR="00DB08E2" w:rsidRPr="00014002" w:rsidRDefault="00014002" w:rsidP="00BC652B">
      <w:pPr>
        <w:ind w:firstLine="0"/>
        <w:jc w:val="center"/>
        <w:rPr>
          <w:rFonts w:ascii="Times New Roman" w:hAnsi="Times New Roman" w:cs="Times New Roman"/>
          <w:b/>
          <w:sz w:val="24"/>
          <w:szCs w:val="24"/>
        </w:rPr>
      </w:pPr>
      <w:r w:rsidRPr="00014002">
        <w:rPr>
          <w:rFonts w:ascii="Times New Roman" w:hAnsi="Times New Roman" w:cs="Times New Roman"/>
          <w:b/>
          <w:sz w:val="24"/>
          <w:szCs w:val="24"/>
        </w:rPr>
        <w:t>Causes for Malingering</w:t>
      </w:r>
    </w:p>
    <w:p w:rsidR="00DB08E2" w:rsidRPr="00DB08E2"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t>Malingering is caused by various factors including the already discussed secondary gains and external incentives which are considered independent factors from that of being mentally ill or having psychological issues. Personal intentions like being excused from work or school work among students, financial compensation and the desire to obtain drugs are often the mai</w:t>
      </w:r>
      <w:r w:rsidR="00C55DCB">
        <w:rPr>
          <w:rFonts w:ascii="Times New Roman" w:hAnsi="Times New Roman" w:cs="Times New Roman"/>
          <w:sz w:val="24"/>
          <w:szCs w:val="24"/>
        </w:rPr>
        <w:t>n causes for malingering (Turner, 1997).</w:t>
      </w:r>
      <w:r w:rsidRPr="00DB08E2">
        <w:rPr>
          <w:rFonts w:ascii="Times New Roman" w:hAnsi="Times New Roman" w:cs="Times New Roman"/>
          <w:sz w:val="24"/>
          <w:szCs w:val="24"/>
        </w:rPr>
        <w:t xml:space="preserve"> However, there are other mental disorders that cause an individual to malinger. These causes include; -</w:t>
      </w:r>
    </w:p>
    <w:p w:rsidR="00014002" w:rsidRDefault="00DB08E2" w:rsidP="00BC652B">
      <w:pPr>
        <w:pStyle w:val="ListParagraph"/>
        <w:numPr>
          <w:ilvl w:val="0"/>
          <w:numId w:val="4"/>
        </w:numPr>
        <w:rPr>
          <w:rFonts w:ascii="Times New Roman" w:hAnsi="Times New Roman" w:cs="Times New Roman"/>
          <w:sz w:val="24"/>
          <w:szCs w:val="24"/>
        </w:rPr>
      </w:pPr>
      <w:r w:rsidRPr="00014002">
        <w:rPr>
          <w:rFonts w:ascii="Times New Roman" w:hAnsi="Times New Roman" w:cs="Times New Roman"/>
          <w:sz w:val="24"/>
          <w:szCs w:val="24"/>
        </w:rPr>
        <w:t xml:space="preserve">Psychological issues like organic disorders caused by the damage of the brain like brain trauma. </w:t>
      </w:r>
    </w:p>
    <w:p w:rsidR="00014002" w:rsidRDefault="00DB08E2" w:rsidP="00BC652B">
      <w:pPr>
        <w:pStyle w:val="ListParagraph"/>
        <w:numPr>
          <w:ilvl w:val="0"/>
          <w:numId w:val="4"/>
        </w:numPr>
        <w:rPr>
          <w:rFonts w:ascii="Times New Roman" w:hAnsi="Times New Roman" w:cs="Times New Roman"/>
          <w:sz w:val="24"/>
          <w:szCs w:val="24"/>
        </w:rPr>
      </w:pPr>
      <w:r w:rsidRPr="00DB08E2">
        <w:rPr>
          <w:rFonts w:ascii="Times New Roman" w:hAnsi="Times New Roman" w:cs="Times New Roman"/>
          <w:sz w:val="24"/>
          <w:szCs w:val="24"/>
        </w:rPr>
        <w:t>Cases of antisocial personalities which is also a mental disorder.</w:t>
      </w:r>
    </w:p>
    <w:p w:rsidR="00014002" w:rsidRDefault="00DB08E2" w:rsidP="00BC652B">
      <w:pPr>
        <w:pStyle w:val="ListParagraph"/>
        <w:numPr>
          <w:ilvl w:val="0"/>
          <w:numId w:val="4"/>
        </w:numPr>
        <w:spacing w:before="240"/>
        <w:rPr>
          <w:rFonts w:ascii="Times New Roman" w:hAnsi="Times New Roman" w:cs="Times New Roman"/>
          <w:sz w:val="24"/>
          <w:szCs w:val="24"/>
        </w:rPr>
      </w:pPr>
      <w:r w:rsidRPr="00DB08E2">
        <w:rPr>
          <w:rFonts w:ascii="Times New Roman" w:hAnsi="Times New Roman" w:cs="Times New Roman"/>
          <w:sz w:val="24"/>
          <w:szCs w:val="24"/>
        </w:rPr>
        <w:t xml:space="preserve"> A somatic symptom disorder, a mental illness that manifests through physical symptoms that make one believe the patient is ill.</w:t>
      </w:r>
      <w:r w:rsidR="00712366">
        <w:rPr>
          <w:rFonts w:ascii="Times New Roman" w:hAnsi="Times New Roman" w:cs="Times New Roman"/>
          <w:sz w:val="24"/>
          <w:szCs w:val="24"/>
        </w:rPr>
        <w:t xml:space="preserve"> (Miller, 2000).</w:t>
      </w:r>
    </w:p>
    <w:p w:rsidR="00DB08E2" w:rsidRPr="00014002" w:rsidRDefault="00DB08E2" w:rsidP="00BC652B">
      <w:pPr>
        <w:pStyle w:val="ListParagraph"/>
        <w:numPr>
          <w:ilvl w:val="0"/>
          <w:numId w:val="4"/>
        </w:numPr>
        <w:rPr>
          <w:rFonts w:ascii="Times New Roman" w:hAnsi="Times New Roman" w:cs="Times New Roman"/>
          <w:sz w:val="24"/>
          <w:szCs w:val="24"/>
        </w:rPr>
      </w:pPr>
      <w:r w:rsidRPr="00014002">
        <w:rPr>
          <w:rFonts w:ascii="Times New Roman" w:hAnsi="Times New Roman" w:cs="Times New Roman"/>
          <w:sz w:val="24"/>
          <w:szCs w:val="24"/>
        </w:rPr>
        <w:t>A factitious disorder where an individual pretends to have an illness for some benefits.</w:t>
      </w:r>
    </w:p>
    <w:p w:rsidR="00DB08E2" w:rsidRPr="00491CCE" w:rsidRDefault="00DB08E2" w:rsidP="00BC652B">
      <w:pPr>
        <w:ind w:firstLine="0"/>
        <w:jc w:val="center"/>
        <w:rPr>
          <w:rFonts w:ascii="Times New Roman" w:hAnsi="Times New Roman" w:cs="Times New Roman"/>
          <w:b/>
          <w:sz w:val="24"/>
          <w:szCs w:val="24"/>
        </w:rPr>
      </w:pPr>
      <w:r w:rsidRPr="00491CCE">
        <w:rPr>
          <w:rFonts w:ascii="Times New Roman" w:hAnsi="Times New Roman" w:cs="Times New Roman"/>
          <w:b/>
          <w:sz w:val="24"/>
          <w:szCs w:val="24"/>
        </w:rPr>
        <w:t>Treatment and Prevention</w:t>
      </w:r>
    </w:p>
    <w:p w:rsidR="00DB08E2" w:rsidRPr="00DB08E2"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t>To treat malingerers, a medical professional is advised to avoid harsh confrontation of the patient, avoiding accusing them of faking illness as well as staying away from questioning the patient’s beliefs of what their medical condition is. Avoid performing invasive diagnosis on the patient as this would cause more harm than good</w:t>
      </w:r>
      <w:r w:rsidR="00C325EC">
        <w:rPr>
          <w:rFonts w:ascii="Times New Roman" w:hAnsi="Times New Roman" w:cs="Times New Roman"/>
          <w:sz w:val="24"/>
          <w:szCs w:val="24"/>
        </w:rPr>
        <w:t xml:space="preserve"> </w:t>
      </w:r>
      <w:r w:rsidR="00C1676C">
        <w:rPr>
          <w:rFonts w:ascii="Times New Roman" w:hAnsi="Times New Roman" w:cs="Times New Roman"/>
          <w:sz w:val="24"/>
          <w:szCs w:val="24"/>
        </w:rPr>
        <w:t xml:space="preserve">(Malone, 2007). </w:t>
      </w:r>
      <w:r w:rsidRPr="00DB08E2">
        <w:rPr>
          <w:rFonts w:ascii="Times New Roman" w:hAnsi="Times New Roman" w:cs="Times New Roman"/>
          <w:sz w:val="24"/>
          <w:szCs w:val="24"/>
        </w:rPr>
        <w:t xml:space="preserve">Treatment should be done through behavioral therapies that are used to treat the various types of mental disorders which forces on the patient’s current condition and how it can be made better. Psychotherapy and counseling are also viable methods to treat malingerers </w:t>
      </w:r>
      <w:r w:rsidR="00B751F2">
        <w:rPr>
          <w:rFonts w:ascii="Times New Roman" w:hAnsi="Times New Roman" w:cs="Times New Roman"/>
          <w:sz w:val="24"/>
          <w:szCs w:val="24"/>
        </w:rPr>
        <w:t xml:space="preserve">(Malone, 2007). </w:t>
      </w:r>
      <w:r w:rsidRPr="00DB08E2">
        <w:rPr>
          <w:rFonts w:ascii="Times New Roman" w:hAnsi="Times New Roman" w:cs="Times New Roman"/>
          <w:sz w:val="24"/>
          <w:szCs w:val="24"/>
        </w:rPr>
        <w:t xml:space="preserve">The best long-term way to prevent malingering from occurring is by being conscious of people’s needs. Bringing people closer whether they are malingering or not makes them comfortable as well as feel accepted therefore creating an inclusive environment that makes it tough for them to excuse themselves from duties hence will have no reason for malingering. Asking for proof is a short-term way that can help prevent malingering where duties and responsibilities are involved. Lack of backing by </w:t>
      </w:r>
      <w:r w:rsidRPr="00DB08E2">
        <w:rPr>
          <w:rFonts w:ascii="Times New Roman" w:hAnsi="Times New Roman" w:cs="Times New Roman"/>
          <w:sz w:val="24"/>
          <w:szCs w:val="24"/>
        </w:rPr>
        <w:lastRenderedPageBreak/>
        <w:t>legitimate and signed documentation to prove that an individual’s claims are true helps prevent them from malingering even though they might</w:t>
      </w:r>
      <w:r w:rsidR="00C1676C">
        <w:rPr>
          <w:rFonts w:ascii="Times New Roman" w:hAnsi="Times New Roman" w:cs="Times New Roman"/>
          <w:sz w:val="24"/>
          <w:szCs w:val="24"/>
        </w:rPr>
        <w:t xml:space="preserve"> be considering doing it</w:t>
      </w:r>
      <w:r w:rsidRPr="00DB08E2">
        <w:rPr>
          <w:rFonts w:ascii="Times New Roman" w:hAnsi="Times New Roman" w:cs="Times New Roman"/>
          <w:sz w:val="24"/>
          <w:szCs w:val="24"/>
        </w:rPr>
        <w:t xml:space="preserve">. </w:t>
      </w:r>
    </w:p>
    <w:p w:rsidR="00DB08E2" w:rsidRPr="00491CCE" w:rsidRDefault="00DB08E2" w:rsidP="00BC652B">
      <w:pPr>
        <w:ind w:firstLine="0"/>
        <w:rPr>
          <w:rFonts w:ascii="Times New Roman" w:hAnsi="Times New Roman" w:cs="Times New Roman"/>
          <w:b/>
          <w:sz w:val="24"/>
          <w:szCs w:val="24"/>
        </w:rPr>
      </w:pPr>
      <w:r w:rsidRPr="00491CCE">
        <w:rPr>
          <w:rFonts w:ascii="Times New Roman" w:hAnsi="Times New Roman" w:cs="Times New Roman"/>
          <w:b/>
          <w:sz w:val="24"/>
          <w:szCs w:val="24"/>
        </w:rPr>
        <w:t>Parental Skills and Person</w:t>
      </w:r>
      <w:r w:rsidR="00491CCE">
        <w:rPr>
          <w:rFonts w:ascii="Times New Roman" w:hAnsi="Times New Roman" w:cs="Times New Roman"/>
          <w:b/>
          <w:sz w:val="24"/>
          <w:szCs w:val="24"/>
        </w:rPr>
        <w:t>al Tips to Overcome Malingering</w:t>
      </w:r>
    </w:p>
    <w:p w:rsidR="00DB08E2" w:rsidRPr="00DB08E2"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t>Parents can help their children deal with malingering by connecting with them since more often than not, these children that pretend to be sick are seeking attention from either the parents or caregivers. Providing the needed support will not only help prevent the condition from occurring but also help a young boy or girl become mentally healthy. Parents are also advised not to judge children that malinger but instead accept them, get closer to them by taking or help them get professional help. Parents can take part in their children’s mental and physical well-being by frequently visiting a doctor with details about their health history to help the doctor detect any kind of disorders or physical illnesses early enough as well as gain information about the medical state of their children then following up the administration of medicine or psychological sessions whe</w:t>
      </w:r>
      <w:r w:rsidR="00BE5AF3">
        <w:rPr>
          <w:rFonts w:ascii="Times New Roman" w:hAnsi="Times New Roman" w:cs="Times New Roman"/>
          <w:sz w:val="24"/>
          <w:szCs w:val="24"/>
        </w:rPr>
        <w:t>never applicable.</w:t>
      </w:r>
    </w:p>
    <w:p w:rsidR="00DB08E2" w:rsidRPr="00DB08E2" w:rsidRDefault="00DB08E2" w:rsidP="00BE5AF3">
      <w:pPr>
        <w:ind w:firstLine="720"/>
        <w:rPr>
          <w:rFonts w:ascii="Times New Roman" w:hAnsi="Times New Roman" w:cs="Times New Roman"/>
          <w:sz w:val="24"/>
          <w:szCs w:val="24"/>
        </w:rPr>
      </w:pPr>
      <w:r w:rsidRPr="00DB08E2">
        <w:rPr>
          <w:rFonts w:ascii="Times New Roman" w:hAnsi="Times New Roman" w:cs="Times New Roman"/>
          <w:sz w:val="24"/>
          <w:szCs w:val="24"/>
        </w:rPr>
        <w:t>On a personal level, individuals can talk to someone they trust and can confide in whenever they feel the urge to malinger. Have a medical professional that one can talk to and manage their physical and mental health, then set frequent meetings to have assessments done as a way of taking precautions. Once appointments are set with a trusted doctor, an individual has the responsibility to stick to the treatment being administered if</w:t>
      </w:r>
      <w:r w:rsidR="005967F2">
        <w:rPr>
          <w:rFonts w:ascii="Times New Roman" w:hAnsi="Times New Roman" w:cs="Times New Roman"/>
          <w:sz w:val="24"/>
          <w:szCs w:val="24"/>
        </w:rPr>
        <w:t xml:space="preserve"> they are willing to get better</w:t>
      </w:r>
      <w:r w:rsidR="00BE5AF3">
        <w:rPr>
          <w:rFonts w:ascii="Times New Roman" w:hAnsi="Times New Roman" w:cs="Times New Roman"/>
          <w:sz w:val="24"/>
          <w:szCs w:val="24"/>
        </w:rPr>
        <w:t xml:space="preserve"> (Malone, 2007).</w:t>
      </w:r>
    </w:p>
    <w:p w:rsidR="00DB08E2" w:rsidRPr="00491CCE" w:rsidRDefault="00DB08E2" w:rsidP="00BC652B">
      <w:pPr>
        <w:ind w:firstLine="0"/>
        <w:rPr>
          <w:rFonts w:ascii="Times New Roman" w:hAnsi="Times New Roman" w:cs="Times New Roman"/>
          <w:b/>
          <w:sz w:val="24"/>
          <w:szCs w:val="24"/>
        </w:rPr>
      </w:pPr>
      <w:r w:rsidRPr="00491CCE">
        <w:rPr>
          <w:rFonts w:ascii="Times New Roman" w:hAnsi="Times New Roman" w:cs="Times New Roman"/>
          <w:b/>
          <w:sz w:val="24"/>
          <w:szCs w:val="24"/>
        </w:rPr>
        <w:t>Controversies and Therapies t</w:t>
      </w:r>
      <w:r w:rsidR="00491CCE">
        <w:rPr>
          <w:rFonts w:ascii="Times New Roman" w:hAnsi="Times New Roman" w:cs="Times New Roman"/>
          <w:b/>
          <w:sz w:val="24"/>
          <w:szCs w:val="24"/>
        </w:rPr>
        <w:t>o manage Malingering</w:t>
      </w:r>
    </w:p>
    <w:p w:rsidR="00DB08E2" w:rsidRPr="00DB08E2" w:rsidRDefault="00DB08E2" w:rsidP="00940DBD">
      <w:pPr>
        <w:ind w:firstLine="720"/>
        <w:rPr>
          <w:rFonts w:ascii="Times New Roman" w:hAnsi="Times New Roman" w:cs="Times New Roman"/>
          <w:sz w:val="24"/>
          <w:szCs w:val="24"/>
        </w:rPr>
      </w:pPr>
      <w:r w:rsidRPr="00DB08E2">
        <w:rPr>
          <w:rFonts w:ascii="Times New Roman" w:hAnsi="Times New Roman" w:cs="Times New Roman"/>
          <w:sz w:val="24"/>
          <w:szCs w:val="24"/>
        </w:rPr>
        <w:t>The question of whether malingering is a mental disorder or not is quite controversial. Some medical scholars believe it is a disorder while others do not. Those that do not agree to argue that malingering is intentionally done and a malingerer has the ability to control the behavior, therefore, there are low possibilities that it is a mental disorder. Other medical practitioners, however, believe malingering has become prevalent enough to make it a mental disease and have therefore come up with therapies to deal with the condition. Administering psychotherapy over time, for example, is an efficient way to deal with malingering since the thoughts and decision to malinger ar</w:t>
      </w:r>
      <w:r w:rsidR="00BE5AF3">
        <w:rPr>
          <w:rFonts w:ascii="Times New Roman" w:hAnsi="Times New Roman" w:cs="Times New Roman"/>
          <w:sz w:val="24"/>
          <w:szCs w:val="24"/>
        </w:rPr>
        <w:t>e made in the mind</w:t>
      </w:r>
      <w:r w:rsidRPr="00DB08E2">
        <w:rPr>
          <w:rFonts w:ascii="Times New Roman" w:hAnsi="Times New Roman" w:cs="Times New Roman"/>
          <w:sz w:val="24"/>
          <w:szCs w:val="24"/>
        </w:rPr>
        <w:t xml:space="preserve">. Addressing underlying mental factors </w:t>
      </w:r>
      <w:r w:rsidRPr="00DB08E2">
        <w:rPr>
          <w:rFonts w:ascii="Times New Roman" w:hAnsi="Times New Roman" w:cs="Times New Roman"/>
          <w:sz w:val="24"/>
          <w:szCs w:val="24"/>
        </w:rPr>
        <w:lastRenderedPageBreak/>
        <w:t>that lead to malingering is, therefore, an effective way to treat it and cause permanent changes in the life of the affected individual</w:t>
      </w:r>
      <w:r w:rsidR="005967F2">
        <w:rPr>
          <w:rFonts w:ascii="Times New Roman" w:hAnsi="Times New Roman" w:cs="Times New Roman"/>
          <w:sz w:val="24"/>
          <w:szCs w:val="24"/>
        </w:rPr>
        <w:t xml:space="preserve"> </w:t>
      </w:r>
      <w:r w:rsidR="00940DBD">
        <w:rPr>
          <w:rFonts w:ascii="Times New Roman" w:hAnsi="Times New Roman" w:cs="Times New Roman"/>
          <w:sz w:val="24"/>
          <w:szCs w:val="24"/>
        </w:rPr>
        <w:t>(Turner, 1997).</w:t>
      </w:r>
    </w:p>
    <w:p w:rsidR="00DB08E2" w:rsidRPr="00491CCE" w:rsidRDefault="00491CCE" w:rsidP="00BC652B">
      <w:pPr>
        <w:ind w:firstLine="0"/>
        <w:jc w:val="center"/>
        <w:rPr>
          <w:rFonts w:ascii="Times New Roman" w:hAnsi="Times New Roman" w:cs="Times New Roman"/>
          <w:b/>
          <w:sz w:val="24"/>
          <w:szCs w:val="24"/>
        </w:rPr>
      </w:pPr>
      <w:r w:rsidRPr="00491CCE">
        <w:rPr>
          <w:rFonts w:ascii="Times New Roman" w:hAnsi="Times New Roman" w:cs="Times New Roman"/>
          <w:b/>
          <w:sz w:val="24"/>
          <w:szCs w:val="24"/>
        </w:rPr>
        <w:t>Conclusion</w:t>
      </w:r>
    </w:p>
    <w:p w:rsidR="00DB08E2" w:rsidRPr="00DB08E2"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t>According to the research done and the books published by various scholars, it is correct to say that malingering is definitely a mental disorder that needs to be addressed more seriously that it is being addressed right now. It is important to understand the reasons that cause people to act a certain way before dismissing their actions as simply looking for attention or selfishness. A homeless person for example, who pretends to be seriously ill so that they can avoid spending a cold night in the streets but stay in the hospital, cannot be dismissed as a mere malingerer because this is someone in need of help. Finding out the reason they act the way they do then helping them out of the situation is a more permanent solution to dealing with the person rather than sending them away from the hospital because then the probability that they will find another hospital and do the same thing remains high.</w:t>
      </w:r>
    </w:p>
    <w:p w:rsidR="00DB08E2" w:rsidRPr="00DB08E2" w:rsidRDefault="00DB08E2" w:rsidP="00BC652B">
      <w:pPr>
        <w:ind w:firstLine="720"/>
        <w:rPr>
          <w:rFonts w:ascii="Times New Roman" w:hAnsi="Times New Roman" w:cs="Times New Roman"/>
          <w:sz w:val="24"/>
          <w:szCs w:val="24"/>
        </w:rPr>
      </w:pPr>
      <w:r w:rsidRPr="00DB08E2">
        <w:rPr>
          <w:rFonts w:ascii="Times New Roman" w:hAnsi="Times New Roman" w:cs="Times New Roman"/>
          <w:sz w:val="24"/>
          <w:szCs w:val="24"/>
        </w:rPr>
        <w:t>Malingering for young children might be used as a signal to detect the failures of a parent. If a doctor dismisses such a child as one that is spoilt, then they risk exposing the child to even worse scenarios of malinger yet the underlying problem remains unsolved. It is possible that individuals who malinger to receive financial compensation have corruption tendencies and have probably practiced corruption before. Detection of such behaviors could help with investigations as well as the prevention of such instances in the future.</w:t>
      </w:r>
    </w:p>
    <w:p w:rsidR="00B751F2" w:rsidRDefault="00DB08E2" w:rsidP="00940DBD">
      <w:pPr>
        <w:ind w:firstLine="720"/>
        <w:rPr>
          <w:rFonts w:ascii="Times New Roman" w:hAnsi="Times New Roman" w:cs="Times New Roman"/>
          <w:sz w:val="24"/>
          <w:szCs w:val="24"/>
        </w:rPr>
      </w:pPr>
      <w:r w:rsidRPr="00DB08E2">
        <w:rPr>
          <w:rFonts w:ascii="Times New Roman" w:hAnsi="Times New Roman" w:cs="Times New Roman"/>
          <w:sz w:val="24"/>
          <w:szCs w:val="24"/>
        </w:rPr>
        <w:t>While is it quite difficult to detect malingering in patients, it is also good to examine patients closely as it could help reveal other characters an individual possess as well as help create a better society with regards to moral behaviors. When dealing with patients that are being suspected of malingering, it is important to avoid unnecessary tests and medications because this will be satisfying their expectations which does not make the situation any better. Instead, talk to the individual to find out their reason for malingering then solve it. Being non-judgmental when handling a patient suspected of malingering is important because there is also the possibility that the person is genuinely ill. Therefore, to achieve the best results when handling suspected malingerers, make sure to approach each patient with an open positive mind.</w:t>
      </w:r>
    </w:p>
    <w:p w:rsidR="00940DBD" w:rsidRDefault="00940DBD" w:rsidP="00940DBD">
      <w:pPr>
        <w:ind w:firstLine="720"/>
        <w:rPr>
          <w:rFonts w:ascii="Times New Roman" w:hAnsi="Times New Roman" w:cs="Times New Roman"/>
          <w:sz w:val="24"/>
          <w:szCs w:val="24"/>
        </w:rPr>
      </w:pPr>
    </w:p>
    <w:p w:rsidR="00DB7A60" w:rsidRDefault="001353F4" w:rsidP="00D57801">
      <w:pPr>
        <w:ind w:firstLine="0"/>
        <w:jc w:val="center"/>
        <w:rPr>
          <w:rFonts w:ascii="Times New Roman" w:hAnsi="Times New Roman" w:cs="Times New Roman"/>
          <w:sz w:val="24"/>
          <w:szCs w:val="24"/>
        </w:rPr>
      </w:pPr>
      <w:r w:rsidRPr="007154B6">
        <w:rPr>
          <w:rFonts w:ascii="Times New Roman" w:hAnsi="Times New Roman" w:cs="Times New Roman"/>
          <w:sz w:val="24"/>
          <w:szCs w:val="24"/>
        </w:rPr>
        <w:lastRenderedPageBreak/>
        <w:t>References</w:t>
      </w:r>
    </w:p>
    <w:p w:rsidR="00B751F2" w:rsidRPr="00B751F2" w:rsidRDefault="00B751F2" w:rsidP="004D39C5">
      <w:pPr>
        <w:ind w:firstLine="0"/>
        <w:rPr>
          <w:rFonts w:ascii="Times New Roman" w:hAnsi="Times New Roman" w:cs="Times New Roman"/>
          <w:sz w:val="24"/>
          <w:szCs w:val="24"/>
        </w:rPr>
      </w:pPr>
      <w:r w:rsidRPr="003145FF">
        <w:rPr>
          <w:rFonts w:ascii="Times New Roman" w:hAnsi="Times New Roman" w:cs="Times New Roman"/>
          <w:sz w:val="24"/>
          <w:szCs w:val="24"/>
        </w:rPr>
        <w:t>Malon</w:t>
      </w:r>
      <w:r>
        <w:rPr>
          <w:rFonts w:ascii="Times New Roman" w:hAnsi="Times New Roman" w:cs="Times New Roman"/>
          <w:sz w:val="24"/>
          <w:szCs w:val="24"/>
        </w:rPr>
        <w:t xml:space="preserve">e, Ricky D;Lange, Christopher L </w:t>
      </w:r>
      <w:r w:rsidRPr="003145FF">
        <w:rPr>
          <w:rFonts w:ascii="Times New Roman" w:hAnsi="Times New Roman" w:cs="Times New Roman"/>
          <w:sz w:val="24"/>
          <w:szCs w:val="24"/>
        </w:rPr>
        <w:t>Journal of the America</w:t>
      </w:r>
      <w:r w:rsidR="004D39C5">
        <w:rPr>
          <w:rFonts w:ascii="Times New Roman" w:hAnsi="Times New Roman" w:cs="Times New Roman"/>
          <w:sz w:val="24"/>
          <w:szCs w:val="24"/>
        </w:rPr>
        <w:t xml:space="preserve">n Academy of Psychoanalysis and </w:t>
      </w:r>
      <w:r w:rsidRPr="003145FF">
        <w:rPr>
          <w:rFonts w:ascii="Times New Roman" w:hAnsi="Times New Roman" w:cs="Times New Roman"/>
          <w:sz w:val="24"/>
          <w:szCs w:val="24"/>
        </w:rPr>
        <w:t xml:space="preserve">Dynamic </w:t>
      </w:r>
      <w:r>
        <w:rPr>
          <w:rFonts w:ascii="Times New Roman" w:hAnsi="Times New Roman" w:cs="Times New Roman"/>
          <w:sz w:val="24"/>
          <w:szCs w:val="24"/>
        </w:rPr>
        <w:t xml:space="preserve">Psychiatry; Spring 2007; 35, 1; ProQuest Central </w:t>
      </w:r>
      <w:r w:rsidRPr="003145FF">
        <w:rPr>
          <w:rFonts w:ascii="Times New Roman" w:hAnsi="Times New Roman" w:cs="Times New Roman"/>
          <w:sz w:val="24"/>
          <w:szCs w:val="24"/>
        </w:rPr>
        <w:t>pg. 13</w:t>
      </w:r>
      <w:r w:rsidR="00940DBD">
        <w:rPr>
          <w:rFonts w:ascii="Times New Roman" w:hAnsi="Times New Roman" w:cs="Times New Roman"/>
          <w:sz w:val="24"/>
          <w:szCs w:val="24"/>
        </w:rPr>
        <w:t>- 21</w:t>
      </w:r>
    </w:p>
    <w:p w:rsidR="004C6F01" w:rsidRDefault="00B751F2" w:rsidP="004D39C5">
      <w:pPr>
        <w:ind w:hanging="90"/>
        <w:rPr>
          <w:rFonts w:ascii="Times New Roman" w:hAnsi="Times New Roman" w:cs="Times New Roman"/>
          <w:color w:val="222222"/>
          <w:sz w:val="24"/>
          <w:szCs w:val="24"/>
          <w:shd w:val="clear" w:color="auto" w:fill="FFFFFF"/>
        </w:rPr>
      </w:pPr>
      <w:r w:rsidRPr="00D26601">
        <w:rPr>
          <w:rFonts w:ascii="Times New Roman" w:hAnsi="Times New Roman" w:cs="Times New Roman"/>
          <w:sz w:val="24"/>
          <w:szCs w:val="24"/>
        </w:rPr>
        <w:t>Miller, Lau</w:t>
      </w:r>
      <w:r>
        <w:rPr>
          <w:rFonts w:ascii="Times New Roman" w:hAnsi="Times New Roman" w:cs="Times New Roman"/>
          <w:sz w:val="24"/>
          <w:szCs w:val="24"/>
        </w:rPr>
        <w:t xml:space="preserve">rence </w:t>
      </w:r>
      <w:r w:rsidRPr="00D26601">
        <w:rPr>
          <w:rFonts w:ascii="Times New Roman" w:hAnsi="Times New Roman" w:cs="Times New Roman"/>
          <w:sz w:val="24"/>
          <w:szCs w:val="24"/>
        </w:rPr>
        <w:t>Community Mental Health Journal; Oct 2000; 36, 5; Research Library: Health &amp;</w:t>
      </w:r>
      <w:r w:rsidR="00940DBD">
        <w:rPr>
          <w:rFonts w:ascii="Times New Roman" w:hAnsi="Times New Roman" w:cs="Times New Roman"/>
          <w:sz w:val="24"/>
          <w:szCs w:val="24"/>
        </w:rPr>
        <w:t>Medicine pg.537- 538</w:t>
      </w:r>
    </w:p>
    <w:p w:rsidR="00B751F2" w:rsidRPr="00B751F2" w:rsidRDefault="00B751F2" w:rsidP="004D39C5">
      <w:pPr>
        <w:ind w:firstLine="0"/>
        <w:rPr>
          <w:rFonts w:ascii="Times New Roman" w:hAnsi="Times New Roman" w:cs="Times New Roman"/>
          <w:sz w:val="24"/>
          <w:szCs w:val="24"/>
        </w:rPr>
      </w:pPr>
      <w:r>
        <w:rPr>
          <w:rFonts w:ascii="Times New Roman" w:hAnsi="Times New Roman" w:cs="Times New Roman"/>
          <w:sz w:val="24"/>
          <w:szCs w:val="24"/>
        </w:rPr>
        <w:t xml:space="preserve">Turner, Mark </w:t>
      </w:r>
      <w:r w:rsidRPr="003145FF">
        <w:rPr>
          <w:rFonts w:ascii="Times New Roman" w:hAnsi="Times New Roman" w:cs="Times New Roman"/>
          <w:sz w:val="24"/>
          <w:szCs w:val="24"/>
        </w:rPr>
        <w:t xml:space="preserve">The British Journal of </w:t>
      </w:r>
      <w:bookmarkStart w:id="0" w:name="_GoBack"/>
      <w:bookmarkEnd w:id="0"/>
      <w:r w:rsidRPr="003145FF">
        <w:rPr>
          <w:rFonts w:ascii="Times New Roman" w:hAnsi="Times New Roman" w:cs="Times New Roman"/>
          <w:sz w:val="24"/>
          <w:szCs w:val="24"/>
        </w:rPr>
        <w:t>Psychiatry; Nov 1997; 171, ProQuest Central</w:t>
      </w:r>
      <w:r>
        <w:rPr>
          <w:rFonts w:ascii="Times New Roman" w:hAnsi="Times New Roman" w:cs="Times New Roman"/>
          <w:sz w:val="24"/>
          <w:szCs w:val="24"/>
        </w:rPr>
        <w:t xml:space="preserve"> pg. 4</w:t>
      </w:r>
      <w:r w:rsidRPr="003145FF">
        <w:rPr>
          <w:rFonts w:ascii="Times New Roman" w:hAnsi="Times New Roman" w:cs="Times New Roman"/>
          <w:sz w:val="24"/>
          <w:szCs w:val="24"/>
        </w:rPr>
        <w:t>09</w:t>
      </w:r>
      <w:r w:rsidR="00940DBD">
        <w:rPr>
          <w:rFonts w:ascii="Times New Roman" w:hAnsi="Times New Roman" w:cs="Times New Roman"/>
          <w:sz w:val="24"/>
          <w:szCs w:val="24"/>
        </w:rPr>
        <w:t>- 411</w:t>
      </w:r>
    </w:p>
    <w:p w:rsidR="001353F4" w:rsidRPr="007154B6" w:rsidRDefault="001353F4" w:rsidP="00BC652B">
      <w:pPr>
        <w:tabs>
          <w:tab w:val="left" w:pos="3615"/>
        </w:tabs>
        <w:ind w:left="851" w:hanging="851"/>
        <w:rPr>
          <w:rFonts w:ascii="Times New Roman" w:hAnsi="Times New Roman" w:cs="Times New Roman"/>
          <w:color w:val="222222"/>
          <w:sz w:val="24"/>
          <w:szCs w:val="24"/>
          <w:shd w:val="clear" w:color="auto" w:fill="FFFFFF"/>
        </w:rPr>
      </w:pPr>
    </w:p>
    <w:p w:rsidR="001353F4" w:rsidRPr="007154B6" w:rsidRDefault="001353F4" w:rsidP="00BC652B">
      <w:pPr>
        <w:tabs>
          <w:tab w:val="left" w:pos="3615"/>
        </w:tabs>
        <w:rPr>
          <w:rFonts w:ascii="Times New Roman" w:hAnsi="Times New Roman" w:cs="Times New Roman"/>
          <w:sz w:val="24"/>
          <w:szCs w:val="24"/>
        </w:rPr>
      </w:pPr>
    </w:p>
    <w:sectPr w:rsidR="001353F4" w:rsidRPr="007154B6" w:rsidSect="004D39C5">
      <w:headerReference w:type="default" r:id="rId8"/>
      <w:headerReference w:type="first" r:id="rId9"/>
      <w:pgSz w:w="12240" w:h="15840" w:code="1"/>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D33" w:rsidRDefault="00877D33" w:rsidP="00343827">
      <w:pPr>
        <w:spacing w:after="0" w:line="240" w:lineRule="auto"/>
      </w:pPr>
      <w:r>
        <w:separator/>
      </w:r>
    </w:p>
  </w:endnote>
  <w:endnote w:type="continuationSeparator" w:id="0">
    <w:p w:rsidR="00877D33" w:rsidRDefault="00877D33" w:rsidP="00343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D33" w:rsidRDefault="00877D33" w:rsidP="00343827">
      <w:pPr>
        <w:spacing w:after="0" w:line="240" w:lineRule="auto"/>
      </w:pPr>
      <w:r>
        <w:separator/>
      </w:r>
    </w:p>
  </w:footnote>
  <w:footnote w:type="continuationSeparator" w:id="0">
    <w:p w:rsidR="00877D33" w:rsidRDefault="00877D33" w:rsidP="003438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9D4" w:rsidRPr="00907C30" w:rsidRDefault="00877D33" w:rsidP="00192B06">
    <w:pPr>
      <w:pStyle w:val="Header"/>
      <w:ind w:firstLine="0"/>
      <w:rPr>
        <w:rFonts w:ascii="Times New Roman" w:hAnsi="Times New Roman" w:cs="Times New Roman"/>
        <w:sz w:val="24"/>
        <w:szCs w:val="24"/>
      </w:rPr>
    </w:pPr>
    <w:sdt>
      <w:sdtPr>
        <w:rPr>
          <w:rFonts w:ascii="Times New Roman" w:hAnsi="Times New Roman" w:cs="Times New Roman"/>
          <w:sz w:val="24"/>
          <w:szCs w:val="24"/>
        </w:rPr>
        <w:id w:val="300041908"/>
        <w:docPartObj>
          <w:docPartGallery w:val="Page Numbers (Top of Page)"/>
          <w:docPartUnique/>
        </w:docPartObj>
      </w:sdtPr>
      <w:sdtEndPr>
        <w:rPr>
          <w:noProof/>
        </w:rPr>
      </w:sdtEndPr>
      <w:sdtContent>
        <w:r w:rsidR="004D39C5">
          <w:rPr>
            <w:rFonts w:ascii="Times New Roman" w:hAnsi="Times New Roman" w:cs="Times New Roman"/>
            <w:sz w:val="24"/>
            <w:szCs w:val="24"/>
          </w:rPr>
          <w:t>PSYCHOLOGY</w:t>
        </w:r>
        <w:r w:rsidR="004D39C5">
          <w:rPr>
            <w:rFonts w:ascii="Times New Roman" w:hAnsi="Times New Roman" w:cs="Times New Roman"/>
            <w:sz w:val="24"/>
            <w:szCs w:val="24"/>
          </w:rPr>
          <w:tab/>
        </w:r>
        <w:r w:rsidR="00192B06">
          <w:rPr>
            <w:rFonts w:ascii="Times New Roman" w:hAnsi="Times New Roman" w:cs="Times New Roman"/>
            <w:sz w:val="24"/>
            <w:szCs w:val="24"/>
          </w:rPr>
          <w:tab/>
        </w:r>
        <w:r w:rsidR="0072506C" w:rsidRPr="00907C30">
          <w:rPr>
            <w:rFonts w:ascii="Times New Roman" w:hAnsi="Times New Roman" w:cs="Times New Roman"/>
            <w:sz w:val="24"/>
            <w:szCs w:val="24"/>
          </w:rPr>
          <w:fldChar w:fldCharType="begin"/>
        </w:r>
        <w:r w:rsidR="00A649D4" w:rsidRPr="00907C30">
          <w:rPr>
            <w:rFonts w:ascii="Times New Roman" w:hAnsi="Times New Roman" w:cs="Times New Roman"/>
            <w:sz w:val="24"/>
            <w:szCs w:val="24"/>
          </w:rPr>
          <w:instrText xml:space="preserve"> PAGE   \* MERGEFORMAT </w:instrText>
        </w:r>
        <w:r w:rsidR="0072506C" w:rsidRPr="00907C30">
          <w:rPr>
            <w:rFonts w:ascii="Times New Roman" w:hAnsi="Times New Roman" w:cs="Times New Roman"/>
            <w:sz w:val="24"/>
            <w:szCs w:val="24"/>
          </w:rPr>
          <w:fldChar w:fldCharType="separate"/>
        </w:r>
        <w:r w:rsidR="00CF5691">
          <w:rPr>
            <w:rFonts w:ascii="Times New Roman" w:hAnsi="Times New Roman" w:cs="Times New Roman"/>
            <w:noProof/>
            <w:sz w:val="24"/>
            <w:szCs w:val="24"/>
          </w:rPr>
          <w:t>9</w:t>
        </w:r>
        <w:r w:rsidR="0072506C" w:rsidRPr="00907C30">
          <w:rPr>
            <w:rFonts w:ascii="Times New Roman" w:hAnsi="Times New Roman" w:cs="Times New Roman"/>
            <w:noProof/>
            <w:sz w:val="24"/>
            <w:szCs w:val="24"/>
          </w:rPr>
          <w:fldChar w:fldCharType="end"/>
        </w:r>
      </w:sdtContent>
    </w:sdt>
  </w:p>
  <w:p w:rsidR="00A649D4" w:rsidRDefault="00A649D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9C5" w:rsidRPr="004D39C5" w:rsidRDefault="004D39C5">
    <w:pPr>
      <w:pStyle w:val="Header"/>
      <w:jc w:val="right"/>
      <w:rPr>
        <w:rFonts w:ascii="Times New Roman" w:hAnsi="Times New Roman" w:cs="Times New Roman"/>
        <w:sz w:val="24"/>
        <w:szCs w:val="24"/>
      </w:rPr>
    </w:pPr>
    <w:r w:rsidRPr="004D39C5">
      <w:rPr>
        <w:rFonts w:ascii="Times New Roman" w:hAnsi="Times New Roman" w:cs="Times New Roman"/>
        <w:sz w:val="24"/>
        <w:szCs w:val="24"/>
      </w:rPr>
      <w:t>Running Head: PSYCHOLOGY</w:t>
    </w:r>
    <w:r w:rsidRPr="004D39C5">
      <w:rPr>
        <w:rFonts w:ascii="Times New Roman" w:hAnsi="Times New Roman" w:cs="Times New Roman"/>
        <w:sz w:val="24"/>
        <w:szCs w:val="24"/>
      </w:rPr>
      <w:tab/>
    </w:r>
    <w:r w:rsidRPr="004D39C5">
      <w:rPr>
        <w:rFonts w:ascii="Times New Roman" w:hAnsi="Times New Roman" w:cs="Times New Roman"/>
        <w:sz w:val="24"/>
        <w:szCs w:val="24"/>
      </w:rPr>
      <w:tab/>
    </w:r>
    <w:sdt>
      <w:sdtPr>
        <w:rPr>
          <w:rFonts w:ascii="Times New Roman" w:hAnsi="Times New Roman" w:cs="Times New Roman"/>
          <w:sz w:val="24"/>
          <w:szCs w:val="24"/>
        </w:rPr>
        <w:id w:val="-725059550"/>
        <w:docPartObj>
          <w:docPartGallery w:val="Page Numbers (Top of Page)"/>
          <w:docPartUnique/>
        </w:docPartObj>
      </w:sdtPr>
      <w:sdtEndPr>
        <w:rPr>
          <w:noProof/>
        </w:rPr>
      </w:sdtEndPr>
      <w:sdtContent>
        <w:r w:rsidRPr="004D39C5">
          <w:rPr>
            <w:rFonts w:ascii="Times New Roman" w:hAnsi="Times New Roman" w:cs="Times New Roman"/>
            <w:sz w:val="24"/>
            <w:szCs w:val="24"/>
          </w:rPr>
          <w:fldChar w:fldCharType="begin"/>
        </w:r>
        <w:r w:rsidRPr="004D39C5">
          <w:rPr>
            <w:rFonts w:ascii="Times New Roman" w:hAnsi="Times New Roman" w:cs="Times New Roman"/>
            <w:sz w:val="24"/>
            <w:szCs w:val="24"/>
          </w:rPr>
          <w:instrText xml:space="preserve"> PAGE   \* MERGEFORMAT </w:instrText>
        </w:r>
        <w:r w:rsidRPr="004D39C5">
          <w:rPr>
            <w:rFonts w:ascii="Times New Roman" w:hAnsi="Times New Roman" w:cs="Times New Roman"/>
            <w:sz w:val="24"/>
            <w:szCs w:val="24"/>
          </w:rPr>
          <w:fldChar w:fldCharType="separate"/>
        </w:r>
        <w:r w:rsidR="00CF5691">
          <w:rPr>
            <w:rFonts w:ascii="Times New Roman" w:hAnsi="Times New Roman" w:cs="Times New Roman"/>
            <w:noProof/>
            <w:sz w:val="24"/>
            <w:szCs w:val="24"/>
          </w:rPr>
          <w:t>1</w:t>
        </w:r>
        <w:r w:rsidRPr="004D39C5">
          <w:rPr>
            <w:rFonts w:ascii="Times New Roman" w:hAnsi="Times New Roman" w:cs="Times New Roman"/>
            <w:noProof/>
            <w:sz w:val="24"/>
            <w:szCs w:val="24"/>
          </w:rPr>
          <w:fldChar w:fldCharType="end"/>
        </w:r>
      </w:sdtContent>
    </w:sdt>
  </w:p>
  <w:p w:rsidR="004D39C5" w:rsidRPr="004D39C5" w:rsidRDefault="004D39C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396B39"/>
    <w:multiLevelType w:val="hybridMultilevel"/>
    <w:tmpl w:val="ECB69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BD5122"/>
    <w:multiLevelType w:val="hybridMultilevel"/>
    <w:tmpl w:val="777E9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9A2952"/>
    <w:multiLevelType w:val="hybridMultilevel"/>
    <w:tmpl w:val="B20CE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F91B23"/>
    <w:multiLevelType w:val="hybridMultilevel"/>
    <w:tmpl w:val="232A7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05E"/>
    <w:rsid w:val="00003FB7"/>
    <w:rsid w:val="00014002"/>
    <w:rsid w:val="00045B1C"/>
    <w:rsid w:val="000959C5"/>
    <w:rsid w:val="000A3F81"/>
    <w:rsid w:val="000C0374"/>
    <w:rsid w:val="001011B7"/>
    <w:rsid w:val="00131C2B"/>
    <w:rsid w:val="001353F4"/>
    <w:rsid w:val="00161C7B"/>
    <w:rsid w:val="00192B06"/>
    <w:rsid w:val="001F0D26"/>
    <w:rsid w:val="001F19C7"/>
    <w:rsid w:val="001F70F9"/>
    <w:rsid w:val="00204C5F"/>
    <w:rsid w:val="0024029B"/>
    <w:rsid w:val="002511F1"/>
    <w:rsid w:val="002E02A6"/>
    <w:rsid w:val="003145FF"/>
    <w:rsid w:val="00322F40"/>
    <w:rsid w:val="0033367C"/>
    <w:rsid w:val="00342263"/>
    <w:rsid w:val="00343827"/>
    <w:rsid w:val="00366AAF"/>
    <w:rsid w:val="00376210"/>
    <w:rsid w:val="003A7CBA"/>
    <w:rsid w:val="00411C9D"/>
    <w:rsid w:val="00437F38"/>
    <w:rsid w:val="00491CCE"/>
    <w:rsid w:val="004A3CF7"/>
    <w:rsid w:val="004C6F01"/>
    <w:rsid w:val="004D39C5"/>
    <w:rsid w:val="004E379A"/>
    <w:rsid w:val="005035C1"/>
    <w:rsid w:val="00526C47"/>
    <w:rsid w:val="005273AE"/>
    <w:rsid w:val="005967F2"/>
    <w:rsid w:val="005D385F"/>
    <w:rsid w:val="005E07B5"/>
    <w:rsid w:val="005E6972"/>
    <w:rsid w:val="00611A30"/>
    <w:rsid w:val="0064655B"/>
    <w:rsid w:val="006F7D14"/>
    <w:rsid w:val="00712366"/>
    <w:rsid w:val="007154B6"/>
    <w:rsid w:val="00717F75"/>
    <w:rsid w:val="0072506C"/>
    <w:rsid w:val="00742A99"/>
    <w:rsid w:val="007522DC"/>
    <w:rsid w:val="007568A1"/>
    <w:rsid w:val="007A78AC"/>
    <w:rsid w:val="007B3F29"/>
    <w:rsid w:val="007C2C29"/>
    <w:rsid w:val="007C70F7"/>
    <w:rsid w:val="008568B1"/>
    <w:rsid w:val="00877D33"/>
    <w:rsid w:val="008C4BD1"/>
    <w:rsid w:val="00907C30"/>
    <w:rsid w:val="00920CD0"/>
    <w:rsid w:val="00921844"/>
    <w:rsid w:val="00930E9E"/>
    <w:rsid w:val="00934E8B"/>
    <w:rsid w:val="00940DBD"/>
    <w:rsid w:val="00942767"/>
    <w:rsid w:val="00A25831"/>
    <w:rsid w:val="00A476B2"/>
    <w:rsid w:val="00A55271"/>
    <w:rsid w:val="00A55800"/>
    <w:rsid w:val="00A649D4"/>
    <w:rsid w:val="00A77B64"/>
    <w:rsid w:val="00A85FA7"/>
    <w:rsid w:val="00AA6EC7"/>
    <w:rsid w:val="00AB5C2A"/>
    <w:rsid w:val="00AF16C5"/>
    <w:rsid w:val="00B00963"/>
    <w:rsid w:val="00B13EFF"/>
    <w:rsid w:val="00B243A4"/>
    <w:rsid w:val="00B6174B"/>
    <w:rsid w:val="00B72714"/>
    <w:rsid w:val="00B751F2"/>
    <w:rsid w:val="00B76FA6"/>
    <w:rsid w:val="00BC652B"/>
    <w:rsid w:val="00BE5AF3"/>
    <w:rsid w:val="00C1676C"/>
    <w:rsid w:val="00C2605E"/>
    <w:rsid w:val="00C325EC"/>
    <w:rsid w:val="00C55DCB"/>
    <w:rsid w:val="00CA0162"/>
    <w:rsid w:val="00CB053E"/>
    <w:rsid w:val="00CF5691"/>
    <w:rsid w:val="00D01E18"/>
    <w:rsid w:val="00D27F50"/>
    <w:rsid w:val="00D57801"/>
    <w:rsid w:val="00D626CA"/>
    <w:rsid w:val="00D661CA"/>
    <w:rsid w:val="00D70FAF"/>
    <w:rsid w:val="00D91C0E"/>
    <w:rsid w:val="00D976E5"/>
    <w:rsid w:val="00DB08E2"/>
    <w:rsid w:val="00DB7A60"/>
    <w:rsid w:val="00DE15CD"/>
    <w:rsid w:val="00E66585"/>
    <w:rsid w:val="00E74304"/>
    <w:rsid w:val="00EE4F62"/>
    <w:rsid w:val="00EE4F78"/>
    <w:rsid w:val="00EF59C7"/>
    <w:rsid w:val="00F04400"/>
    <w:rsid w:val="00F963AD"/>
    <w:rsid w:val="00FE70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35DC25-2110-4B75-AFC1-106F76067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85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6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827"/>
  </w:style>
  <w:style w:type="paragraph" w:styleId="Footer">
    <w:name w:val="footer"/>
    <w:basedOn w:val="Normal"/>
    <w:link w:val="FooterChar"/>
    <w:uiPriority w:val="99"/>
    <w:unhideWhenUsed/>
    <w:rsid w:val="00343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827"/>
  </w:style>
  <w:style w:type="paragraph" w:styleId="ListParagraph">
    <w:name w:val="List Paragraph"/>
    <w:basedOn w:val="Normal"/>
    <w:uiPriority w:val="34"/>
    <w:qFormat/>
    <w:rsid w:val="008568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C6EA0-6421-4176-80DD-686F6D060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2361</Words>
  <Characters>13462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samuel kibe</cp:lastModifiedBy>
  <cp:revision>2</cp:revision>
  <dcterms:created xsi:type="dcterms:W3CDTF">2019-05-24T14:45:00Z</dcterms:created>
  <dcterms:modified xsi:type="dcterms:W3CDTF">2019-05-24T14:45:00Z</dcterms:modified>
</cp:coreProperties>
</file>